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D24865" w:rsidRDefault="00D24865" w:rsidP="00D24865">
      <w:pPr>
        <w:jc w:val="center"/>
        <w:rPr>
          <w:rFonts w:ascii="Times New Roman" w:hAnsi="Times New Roman" w:cs="Times New Roman"/>
          <w:b/>
          <w:bCs/>
          <w:color w:val="333333"/>
        </w:rPr>
      </w:pPr>
      <w:proofErr w:type="spellStart"/>
      <w:r w:rsidRPr="00D24865">
        <w:rPr>
          <w:rFonts w:ascii="Times New Roman" w:hAnsi="Times New Roman" w:cs="Times New Roman"/>
          <w:b/>
          <w:bCs/>
          <w:color w:val="333333"/>
        </w:rPr>
        <w:t>Мешканці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lang w:val="uk-UA"/>
        </w:rPr>
        <w:t>Старобільського</w:t>
      </w:r>
      <w:proofErr w:type="spellEnd"/>
      <w:r>
        <w:rPr>
          <w:rFonts w:ascii="Times New Roman" w:hAnsi="Times New Roman" w:cs="Times New Roman"/>
          <w:b/>
          <w:bCs/>
          <w:color w:val="333333"/>
          <w:lang w:val="uk-UA"/>
        </w:rPr>
        <w:t xml:space="preserve">,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  <w:lang w:val="uk-UA"/>
        </w:rPr>
        <w:t>Марківського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  <w:lang w:val="uk-UA"/>
        </w:rPr>
        <w:t xml:space="preserve"> та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  <w:lang w:val="uk-UA"/>
        </w:rPr>
        <w:t>Новопсковського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</w:rPr>
        <w:t>районів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proofErr w:type="gramStart"/>
      <w:r w:rsidRPr="00D24865">
        <w:rPr>
          <w:rFonts w:ascii="Times New Roman" w:hAnsi="Times New Roman" w:cs="Times New Roman"/>
          <w:b/>
          <w:bCs/>
          <w:color w:val="333333"/>
        </w:rPr>
        <w:t>п</w:t>
      </w:r>
      <w:proofErr w:type="gramEnd"/>
      <w:r w:rsidRPr="00D24865">
        <w:rPr>
          <w:rFonts w:ascii="Times New Roman" w:hAnsi="Times New Roman" w:cs="Times New Roman"/>
          <w:b/>
          <w:bCs/>
          <w:color w:val="333333"/>
        </w:rPr>
        <w:t>ідтримку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</w:rPr>
        <w:t>армії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</w:rPr>
        <w:t>сплатили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D24865">
        <w:rPr>
          <w:rFonts w:ascii="Times New Roman" w:hAnsi="Times New Roman" w:cs="Times New Roman"/>
          <w:b/>
          <w:bCs/>
          <w:color w:val="333333"/>
          <w:lang w:val="uk-UA"/>
        </w:rPr>
        <w:t>більше 15</w:t>
      </w:r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</w:rPr>
        <w:t>млн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</w:rPr>
        <w:t>грн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</w:rPr>
        <w:t>військового</w:t>
      </w:r>
      <w:proofErr w:type="spellEnd"/>
      <w:r w:rsidRPr="00D248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24865">
        <w:rPr>
          <w:rFonts w:ascii="Times New Roman" w:hAnsi="Times New Roman" w:cs="Times New Roman"/>
          <w:b/>
          <w:bCs/>
          <w:color w:val="333333"/>
        </w:rPr>
        <w:t>збору</w:t>
      </w:r>
      <w:proofErr w:type="spellEnd"/>
    </w:p>
    <w:p w:rsidR="00D24865" w:rsidRPr="00D24865" w:rsidRDefault="00D24865" w:rsidP="00D24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24865">
        <w:rPr>
          <w:color w:val="333333"/>
          <w:sz w:val="22"/>
          <w:szCs w:val="22"/>
          <w:lang w:val="uk-UA"/>
        </w:rPr>
        <w:t xml:space="preserve">За вісім місяців </w:t>
      </w:r>
      <w:proofErr w:type="spellStart"/>
      <w:r w:rsidRPr="00D24865">
        <w:rPr>
          <w:color w:val="333333"/>
          <w:sz w:val="22"/>
          <w:szCs w:val="22"/>
        </w:rPr>
        <w:t>цього</w:t>
      </w:r>
      <w:proofErr w:type="spellEnd"/>
      <w:r w:rsidRPr="00D24865">
        <w:rPr>
          <w:color w:val="333333"/>
          <w:sz w:val="22"/>
          <w:szCs w:val="22"/>
        </w:rPr>
        <w:t xml:space="preserve"> року, </w:t>
      </w:r>
      <w:proofErr w:type="spellStart"/>
      <w:r w:rsidRPr="00D24865">
        <w:rPr>
          <w:color w:val="333333"/>
          <w:sz w:val="22"/>
          <w:szCs w:val="22"/>
        </w:rPr>
        <w:t>від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платників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D24865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D24865">
        <w:rPr>
          <w:color w:val="333333"/>
          <w:sz w:val="22"/>
          <w:szCs w:val="22"/>
          <w:lang w:val="uk-UA"/>
        </w:rPr>
        <w:t>Марківського</w:t>
      </w:r>
      <w:proofErr w:type="spellEnd"/>
      <w:r w:rsidRPr="00D24865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D24865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Pr="00D2486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районів</w:t>
      </w:r>
      <w:proofErr w:type="spellEnd"/>
      <w:r w:rsidRPr="00D24865">
        <w:rPr>
          <w:color w:val="333333"/>
          <w:sz w:val="22"/>
          <w:szCs w:val="22"/>
        </w:rPr>
        <w:t xml:space="preserve"> до  державного бюджету </w:t>
      </w:r>
      <w:proofErr w:type="spellStart"/>
      <w:r w:rsidRPr="00D24865">
        <w:rPr>
          <w:color w:val="333333"/>
          <w:sz w:val="22"/>
          <w:szCs w:val="22"/>
        </w:rPr>
        <w:t>надійшло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r w:rsidRPr="00D24865">
        <w:rPr>
          <w:color w:val="333333"/>
          <w:sz w:val="22"/>
          <w:szCs w:val="22"/>
          <w:lang w:val="uk-UA"/>
        </w:rPr>
        <w:t>15,7</w:t>
      </w:r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млн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r w:rsidRPr="00D2486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грн</w:t>
      </w:r>
      <w:proofErr w:type="spellEnd"/>
      <w:r w:rsidRPr="00D24865">
        <w:rPr>
          <w:color w:val="333333"/>
          <w:sz w:val="22"/>
          <w:szCs w:val="22"/>
        </w:rPr>
        <w:t xml:space="preserve">  </w:t>
      </w:r>
      <w:proofErr w:type="spellStart"/>
      <w:r w:rsidRPr="00D24865">
        <w:rPr>
          <w:color w:val="333333"/>
          <w:sz w:val="22"/>
          <w:szCs w:val="22"/>
        </w:rPr>
        <w:t>військового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збору</w:t>
      </w:r>
      <w:proofErr w:type="spellEnd"/>
      <w:r w:rsidRPr="00D24865">
        <w:rPr>
          <w:color w:val="333333"/>
          <w:sz w:val="22"/>
          <w:szCs w:val="22"/>
        </w:rPr>
        <w:t xml:space="preserve">, </w:t>
      </w:r>
      <w:proofErr w:type="spellStart"/>
      <w:r w:rsidRPr="00D24865">
        <w:rPr>
          <w:color w:val="333333"/>
          <w:sz w:val="22"/>
          <w:szCs w:val="22"/>
        </w:rPr>
        <w:t>що</w:t>
      </w:r>
      <w:proofErr w:type="spellEnd"/>
      <w:r w:rsidRPr="00D24865">
        <w:rPr>
          <w:color w:val="333333"/>
          <w:sz w:val="22"/>
          <w:szCs w:val="22"/>
        </w:rPr>
        <w:t xml:space="preserve">  </w:t>
      </w:r>
      <w:proofErr w:type="spellStart"/>
      <w:r w:rsidRPr="00D24865">
        <w:rPr>
          <w:color w:val="333333"/>
          <w:sz w:val="22"/>
          <w:szCs w:val="22"/>
        </w:rPr>
        <w:t>перевищує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минулорічні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надходження</w:t>
      </w:r>
      <w:proofErr w:type="spellEnd"/>
      <w:r w:rsidRPr="00D24865">
        <w:rPr>
          <w:color w:val="333333"/>
          <w:sz w:val="22"/>
          <w:szCs w:val="22"/>
        </w:rPr>
        <w:t xml:space="preserve"> на </w:t>
      </w:r>
      <w:r w:rsidRPr="00D24865">
        <w:rPr>
          <w:color w:val="333333"/>
          <w:sz w:val="22"/>
          <w:szCs w:val="22"/>
          <w:lang w:val="uk-UA"/>
        </w:rPr>
        <w:t>27</w:t>
      </w:r>
      <w:r w:rsidRPr="00D24865">
        <w:rPr>
          <w:color w:val="333333"/>
          <w:sz w:val="22"/>
          <w:szCs w:val="22"/>
        </w:rPr>
        <w:t xml:space="preserve">%, </w:t>
      </w:r>
      <w:proofErr w:type="spellStart"/>
      <w:r w:rsidRPr="00D24865">
        <w:rPr>
          <w:color w:val="333333"/>
          <w:sz w:val="22"/>
          <w:szCs w:val="22"/>
        </w:rPr>
        <w:t>або</w:t>
      </w:r>
      <w:proofErr w:type="spellEnd"/>
      <w:r w:rsidRPr="00D24865">
        <w:rPr>
          <w:color w:val="333333"/>
          <w:sz w:val="22"/>
          <w:szCs w:val="22"/>
        </w:rPr>
        <w:t xml:space="preserve"> на </w:t>
      </w:r>
      <w:r w:rsidRPr="00D24865">
        <w:rPr>
          <w:color w:val="333333"/>
          <w:sz w:val="22"/>
          <w:szCs w:val="22"/>
          <w:lang w:val="uk-UA"/>
        </w:rPr>
        <w:t>3,4</w:t>
      </w:r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млн</w:t>
      </w:r>
      <w:proofErr w:type="spellEnd"/>
      <w:r w:rsidRPr="00D2486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гр</w:t>
      </w:r>
      <w:r w:rsidRPr="00D24865">
        <w:rPr>
          <w:color w:val="333333"/>
          <w:sz w:val="22"/>
          <w:szCs w:val="22"/>
          <w:lang w:val="uk-UA"/>
        </w:rPr>
        <w:t>ивень</w:t>
      </w:r>
      <w:proofErr w:type="spellEnd"/>
      <w:r w:rsidRPr="00D24865">
        <w:rPr>
          <w:color w:val="333333"/>
          <w:sz w:val="22"/>
          <w:szCs w:val="22"/>
        </w:rPr>
        <w:t>.</w:t>
      </w:r>
    </w:p>
    <w:p w:rsidR="00D24865" w:rsidRPr="00D24865" w:rsidRDefault="00D24865" w:rsidP="00D24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D24865">
        <w:rPr>
          <w:color w:val="333333"/>
          <w:sz w:val="22"/>
          <w:szCs w:val="22"/>
        </w:rPr>
        <w:t>Серед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основних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чинників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позитивної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динаміки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сплати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військового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збору</w:t>
      </w:r>
      <w:proofErr w:type="spellEnd"/>
      <w:r w:rsidRPr="00D24865">
        <w:rPr>
          <w:color w:val="333333"/>
          <w:sz w:val="22"/>
          <w:szCs w:val="22"/>
        </w:rPr>
        <w:t xml:space="preserve"> – </w:t>
      </w:r>
      <w:proofErr w:type="spellStart"/>
      <w:r w:rsidRPr="00D24865">
        <w:rPr>
          <w:color w:val="333333"/>
          <w:sz w:val="22"/>
          <w:szCs w:val="22"/>
        </w:rPr>
        <w:t>зростання</w:t>
      </w:r>
      <w:proofErr w:type="spellEnd"/>
      <w:r w:rsidRPr="00D24865">
        <w:rPr>
          <w:color w:val="333333"/>
          <w:sz w:val="22"/>
          <w:szCs w:val="22"/>
        </w:rPr>
        <w:t xml:space="preserve"> фонду оплати </w:t>
      </w:r>
      <w:proofErr w:type="spellStart"/>
      <w:r w:rsidRPr="00D24865">
        <w:rPr>
          <w:color w:val="333333"/>
          <w:sz w:val="22"/>
          <w:szCs w:val="22"/>
        </w:rPr>
        <w:t>праці</w:t>
      </w:r>
      <w:proofErr w:type="spellEnd"/>
      <w:r w:rsidRPr="00D24865">
        <w:rPr>
          <w:color w:val="333333"/>
          <w:sz w:val="22"/>
          <w:szCs w:val="22"/>
        </w:rPr>
        <w:t xml:space="preserve">, </w:t>
      </w:r>
      <w:proofErr w:type="spellStart"/>
      <w:r w:rsidRPr="00D24865">
        <w:rPr>
          <w:color w:val="333333"/>
          <w:sz w:val="22"/>
          <w:szCs w:val="22"/>
        </w:rPr>
        <w:t>результати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заходів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щодо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легалізації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найманих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працівників</w:t>
      </w:r>
      <w:proofErr w:type="spellEnd"/>
      <w:r w:rsidRPr="00D24865">
        <w:rPr>
          <w:color w:val="333333"/>
          <w:sz w:val="22"/>
          <w:szCs w:val="22"/>
        </w:rPr>
        <w:t xml:space="preserve">, </w:t>
      </w:r>
      <w:proofErr w:type="spellStart"/>
      <w:r w:rsidRPr="00D24865">
        <w:rPr>
          <w:color w:val="333333"/>
          <w:sz w:val="22"/>
          <w:szCs w:val="22"/>
        </w:rPr>
        <w:t>адже</w:t>
      </w:r>
      <w:proofErr w:type="spellEnd"/>
      <w:r w:rsidRPr="00D24865">
        <w:rPr>
          <w:color w:val="333333"/>
          <w:sz w:val="22"/>
          <w:szCs w:val="22"/>
        </w:rPr>
        <w:t xml:space="preserve">, як </w:t>
      </w:r>
      <w:proofErr w:type="spellStart"/>
      <w:r w:rsidRPr="00D24865">
        <w:rPr>
          <w:color w:val="333333"/>
          <w:sz w:val="22"/>
          <w:szCs w:val="22"/>
        </w:rPr>
        <w:t>відомо</w:t>
      </w:r>
      <w:proofErr w:type="spellEnd"/>
      <w:r w:rsidRPr="00D24865">
        <w:rPr>
          <w:color w:val="333333"/>
          <w:sz w:val="22"/>
          <w:szCs w:val="22"/>
        </w:rPr>
        <w:t xml:space="preserve">, </w:t>
      </w:r>
      <w:proofErr w:type="spellStart"/>
      <w:r w:rsidRPr="00D24865">
        <w:rPr>
          <w:color w:val="333333"/>
          <w:sz w:val="22"/>
          <w:szCs w:val="22"/>
        </w:rPr>
        <w:t>військовий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збі</w:t>
      </w:r>
      <w:proofErr w:type="gramStart"/>
      <w:r w:rsidRPr="00D24865">
        <w:rPr>
          <w:color w:val="333333"/>
          <w:sz w:val="22"/>
          <w:szCs w:val="22"/>
        </w:rPr>
        <w:t>р</w:t>
      </w:r>
      <w:proofErr w:type="spellEnd"/>
      <w:proofErr w:type="gram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сплачується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легальних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доходів</w:t>
      </w:r>
      <w:proofErr w:type="spellEnd"/>
      <w:r w:rsidRPr="00D24865">
        <w:rPr>
          <w:color w:val="333333"/>
          <w:sz w:val="22"/>
          <w:szCs w:val="22"/>
        </w:rPr>
        <w:t>.</w:t>
      </w:r>
    </w:p>
    <w:p w:rsidR="00D24865" w:rsidRDefault="00D24865" w:rsidP="00D24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D24865">
        <w:rPr>
          <w:color w:val="333333"/>
          <w:sz w:val="22"/>
          <w:szCs w:val="22"/>
        </w:rPr>
        <w:t>Нагадаємо</w:t>
      </w:r>
      <w:proofErr w:type="spellEnd"/>
      <w:r w:rsidRPr="00D24865">
        <w:rPr>
          <w:color w:val="333333"/>
          <w:sz w:val="22"/>
          <w:szCs w:val="22"/>
        </w:rPr>
        <w:t xml:space="preserve">, </w:t>
      </w:r>
      <w:proofErr w:type="spellStart"/>
      <w:r w:rsidRPr="00D24865">
        <w:rPr>
          <w:color w:val="333333"/>
          <w:sz w:val="22"/>
          <w:szCs w:val="22"/>
        </w:rPr>
        <w:t>що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військовим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збором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оподатковуються</w:t>
      </w:r>
      <w:proofErr w:type="spellEnd"/>
      <w:r w:rsidRPr="00D24865">
        <w:rPr>
          <w:color w:val="333333"/>
          <w:sz w:val="22"/>
          <w:szCs w:val="22"/>
        </w:rPr>
        <w:t xml:space="preserve"> доходи у </w:t>
      </w:r>
      <w:proofErr w:type="spellStart"/>
      <w:r w:rsidRPr="00D24865">
        <w:rPr>
          <w:color w:val="333333"/>
          <w:sz w:val="22"/>
          <w:szCs w:val="22"/>
        </w:rPr>
        <w:t>формі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заробітної</w:t>
      </w:r>
      <w:proofErr w:type="spellEnd"/>
      <w:r w:rsidRPr="00D24865">
        <w:rPr>
          <w:color w:val="333333"/>
          <w:sz w:val="22"/>
          <w:szCs w:val="22"/>
        </w:rPr>
        <w:t xml:space="preserve"> плати, </w:t>
      </w:r>
      <w:proofErr w:type="spellStart"/>
      <w:r w:rsidRPr="00D24865">
        <w:rPr>
          <w:color w:val="333333"/>
          <w:sz w:val="22"/>
          <w:szCs w:val="22"/>
        </w:rPr>
        <w:t>інших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заохочувальних</w:t>
      </w:r>
      <w:proofErr w:type="spellEnd"/>
      <w:r w:rsidRPr="00D24865">
        <w:rPr>
          <w:color w:val="333333"/>
          <w:sz w:val="22"/>
          <w:szCs w:val="22"/>
        </w:rPr>
        <w:t xml:space="preserve"> та </w:t>
      </w:r>
      <w:proofErr w:type="spellStart"/>
      <w:r w:rsidRPr="00D24865">
        <w:rPr>
          <w:color w:val="333333"/>
          <w:sz w:val="22"/>
          <w:szCs w:val="22"/>
        </w:rPr>
        <w:t>компенсаційних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виплат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або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інших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виплат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і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винагород</w:t>
      </w:r>
      <w:proofErr w:type="spellEnd"/>
      <w:r w:rsidRPr="00D24865">
        <w:rPr>
          <w:color w:val="333333"/>
          <w:sz w:val="22"/>
          <w:szCs w:val="22"/>
        </w:rPr>
        <w:t xml:space="preserve">, </w:t>
      </w:r>
      <w:proofErr w:type="spellStart"/>
      <w:r w:rsidRPr="00D24865">
        <w:rPr>
          <w:color w:val="333333"/>
          <w:sz w:val="22"/>
          <w:szCs w:val="22"/>
        </w:rPr>
        <w:t>які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виплачуються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платнику</w:t>
      </w:r>
      <w:proofErr w:type="spellEnd"/>
      <w:r w:rsidRPr="00D24865">
        <w:rPr>
          <w:color w:val="333333"/>
          <w:sz w:val="22"/>
          <w:szCs w:val="22"/>
        </w:rPr>
        <w:t xml:space="preserve"> у </w:t>
      </w:r>
      <w:proofErr w:type="spellStart"/>
      <w:r w:rsidRPr="00D24865">
        <w:rPr>
          <w:color w:val="333333"/>
          <w:sz w:val="22"/>
          <w:szCs w:val="22"/>
        </w:rPr>
        <w:t>зв’язку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трудовими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відносинами</w:t>
      </w:r>
      <w:proofErr w:type="spellEnd"/>
      <w:r w:rsidRPr="00D24865">
        <w:rPr>
          <w:color w:val="333333"/>
          <w:sz w:val="22"/>
          <w:szCs w:val="22"/>
        </w:rPr>
        <w:t xml:space="preserve">. </w:t>
      </w:r>
      <w:proofErr w:type="spellStart"/>
      <w:r w:rsidRPr="00D24865">
        <w:rPr>
          <w:color w:val="333333"/>
          <w:sz w:val="22"/>
          <w:szCs w:val="22"/>
        </w:rPr>
        <w:t>Крім</w:t>
      </w:r>
      <w:proofErr w:type="spellEnd"/>
      <w:r w:rsidRPr="00D24865">
        <w:rPr>
          <w:color w:val="333333"/>
          <w:sz w:val="22"/>
          <w:szCs w:val="22"/>
        </w:rPr>
        <w:t xml:space="preserve"> того, </w:t>
      </w:r>
      <w:proofErr w:type="spellStart"/>
      <w:r w:rsidRPr="00D24865">
        <w:rPr>
          <w:color w:val="333333"/>
          <w:sz w:val="22"/>
          <w:szCs w:val="22"/>
        </w:rPr>
        <w:t>військовий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збі</w:t>
      </w:r>
      <w:proofErr w:type="gramStart"/>
      <w:r w:rsidRPr="00D24865">
        <w:rPr>
          <w:color w:val="333333"/>
          <w:sz w:val="22"/>
          <w:szCs w:val="22"/>
        </w:rPr>
        <w:t>р</w:t>
      </w:r>
      <w:proofErr w:type="spellEnd"/>
      <w:proofErr w:type="gram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стягується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виграшу</w:t>
      </w:r>
      <w:proofErr w:type="spellEnd"/>
      <w:r w:rsidRPr="00D24865">
        <w:rPr>
          <w:color w:val="333333"/>
          <w:sz w:val="22"/>
          <w:szCs w:val="22"/>
        </w:rPr>
        <w:t xml:space="preserve"> в </w:t>
      </w:r>
      <w:proofErr w:type="spellStart"/>
      <w:r w:rsidRPr="00D24865">
        <w:rPr>
          <w:color w:val="333333"/>
          <w:sz w:val="22"/>
          <w:szCs w:val="22"/>
        </w:rPr>
        <w:t>державну</w:t>
      </w:r>
      <w:proofErr w:type="spellEnd"/>
      <w:r w:rsidRPr="00D24865">
        <w:rPr>
          <w:color w:val="333333"/>
          <w:sz w:val="22"/>
          <w:szCs w:val="22"/>
        </w:rPr>
        <w:t xml:space="preserve"> та </w:t>
      </w:r>
      <w:proofErr w:type="spellStart"/>
      <w:r w:rsidRPr="00D24865">
        <w:rPr>
          <w:color w:val="333333"/>
          <w:sz w:val="22"/>
          <w:szCs w:val="22"/>
        </w:rPr>
        <w:t>недержавну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грошову</w:t>
      </w:r>
      <w:proofErr w:type="spellEnd"/>
      <w:r w:rsidRPr="00D24865">
        <w:rPr>
          <w:color w:val="333333"/>
          <w:sz w:val="22"/>
          <w:szCs w:val="22"/>
        </w:rPr>
        <w:t xml:space="preserve"> лотерею, </w:t>
      </w:r>
      <w:proofErr w:type="spellStart"/>
      <w:r w:rsidRPr="00D24865">
        <w:rPr>
          <w:color w:val="333333"/>
          <w:sz w:val="22"/>
          <w:szCs w:val="22"/>
        </w:rPr>
        <w:t>виграшу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гравця</w:t>
      </w:r>
      <w:proofErr w:type="spellEnd"/>
      <w:r w:rsidRPr="00D24865">
        <w:rPr>
          <w:color w:val="333333"/>
          <w:sz w:val="22"/>
          <w:szCs w:val="22"/>
        </w:rPr>
        <w:t xml:space="preserve">, </w:t>
      </w:r>
      <w:proofErr w:type="spellStart"/>
      <w:r w:rsidRPr="00D24865">
        <w:rPr>
          <w:color w:val="333333"/>
          <w:sz w:val="22"/>
          <w:szCs w:val="22"/>
        </w:rPr>
        <w:t>отриманого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від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організатора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азартної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гри</w:t>
      </w:r>
      <w:proofErr w:type="spellEnd"/>
      <w:r w:rsidRPr="00D24865">
        <w:rPr>
          <w:color w:val="333333"/>
          <w:sz w:val="22"/>
          <w:szCs w:val="22"/>
        </w:rPr>
        <w:t xml:space="preserve">, доходи, </w:t>
      </w:r>
      <w:proofErr w:type="spellStart"/>
      <w:r w:rsidRPr="00D24865">
        <w:rPr>
          <w:color w:val="333333"/>
          <w:sz w:val="22"/>
          <w:szCs w:val="22"/>
        </w:rPr>
        <w:t>які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платник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отримав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згідно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з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цивільно-правовими</w:t>
      </w:r>
      <w:proofErr w:type="spellEnd"/>
      <w:r w:rsidRPr="00D24865">
        <w:rPr>
          <w:color w:val="333333"/>
          <w:sz w:val="22"/>
          <w:szCs w:val="22"/>
        </w:rPr>
        <w:t xml:space="preserve"> договорами (договори </w:t>
      </w:r>
      <w:proofErr w:type="spellStart"/>
      <w:r w:rsidRPr="00D24865">
        <w:rPr>
          <w:color w:val="333333"/>
          <w:sz w:val="22"/>
          <w:szCs w:val="22"/>
        </w:rPr>
        <w:t>підряду</w:t>
      </w:r>
      <w:proofErr w:type="spellEnd"/>
      <w:r w:rsidRPr="00D24865">
        <w:rPr>
          <w:color w:val="333333"/>
          <w:sz w:val="22"/>
          <w:szCs w:val="22"/>
        </w:rPr>
        <w:t xml:space="preserve">) за </w:t>
      </w:r>
      <w:proofErr w:type="spellStart"/>
      <w:r w:rsidRPr="00D24865">
        <w:rPr>
          <w:color w:val="333333"/>
          <w:sz w:val="22"/>
          <w:szCs w:val="22"/>
        </w:rPr>
        <w:t>виконання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робіт</w:t>
      </w:r>
      <w:proofErr w:type="spellEnd"/>
      <w:r w:rsidRPr="00D24865">
        <w:rPr>
          <w:color w:val="333333"/>
          <w:sz w:val="22"/>
          <w:szCs w:val="22"/>
        </w:rPr>
        <w:t xml:space="preserve"> (</w:t>
      </w:r>
      <w:proofErr w:type="spellStart"/>
      <w:r w:rsidRPr="00D24865">
        <w:rPr>
          <w:color w:val="333333"/>
          <w:sz w:val="22"/>
          <w:szCs w:val="22"/>
        </w:rPr>
        <w:t>надання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послуг</w:t>
      </w:r>
      <w:proofErr w:type="spellEnd"/>
      <w:r w:rsidRPr="00D24865">
        <w:rPr>
          <w:color w:val="333333"/>
          <w:sz w:val="22"/>
          <w:szCs w:val="22"/>
        </w:rPr>
        <w:t xml:space="preserve">), сума </w:t>
      </w:r>
      <w:proofErr w:type="spellStart"/>
      <w:r w:rsidRPr="00D24865">
        <w:rPr>
          <w:color w:val="333333"/>
          <w:sz w:val="22"/>
          <w:szCs w:val="22"/>
        </w:rPr>
        <w:t>яких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відображається</w:t>
      </w:r>
      <w:proofErr w:type="spellEnd"/>
      <w:r w:rsidRPr="00D24865">
        <w:rPr>
          <w:color w:val="333333"/>
          <w:sz w:val="22"/>
          <w:szCs w:val="22"/>
        </w:rPr>
        <w:t xml:space="preserve"> в </w:t>
      </w:r>
      <w:proofErr w:type="spellStart"/>
      <w:r w:rsidRPr="00D24865">
        <w:rPr>
          <w:color w:val="333333"/>
          <w:sz w:val="22"/>
          <w:szCs w:val="22"/>
        </w:rPr>
        <w:t>акті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приймання-передачі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виконаних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робіт</w:t>
      </w:r>
      <w:proofErr w:type="spellEnd"/>
      <w:r w:rsidRPr="00D24865">
        <w:rPr>
          <w:color w:val="333333"/>
          <w:sz w:val="22"/>
          <w:szCs w:val="22"/>
        </w:rPr>
        <w:t xml:space="preserve"> (</w:t>
      </w:r>
      <w:proofErr w:type="spellStart"/>
      <w:r w:rsidRPr="00D24865">
        <w:rPr>
          <w:color w:val="333333"/>
          <w:sz w:val="22"/>
          <w:szCs w:val="22"/>
        </w:rPr>
        <w:t>наданих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послуг</w:t>
      </w:r>
      <w:proofErr w:type="spellEnd"/>
      <w:r w:rsidRPr="00D24865">
        <w:rPr>
          <w:color w:val="333333"/>
          <w:sz w:val="22"/>
          <w:szCs w:val="22"/>
        </w:rPr>
        <w:t xml:space="preserve">) та низку </w:t>
      </w:r>
      <w:proofErr w:type="spellStart"/>
      <w:r w:rsidRPr="00D24865">
        <w:rPr>
          <w:color w:val="333333"/>
          <w:sz w:val="22"/>
          <w:szCs w:val="22"/>
        </w:rPr>
        <w:t>інших</w:t>
      </w:r>
      <w:proofErr w:type="spellEnd"/>
      <w:r w:rsidRPr="00D24865">
        <w:rPr>
          <w:color w:val="333333"/>
          <w:sz w:val="22"/>
          <w:szCs w:val="22"/>
        </w:rPr>
        <w:t xml:space="preserve">, </w:t>
      </w:r>
      <w:proofErr w:type="spellStart"/>
      <w:r w:rsidRPr="00D24865">
        <w:rPr>
          <w:color w:val="333333"/>
          <w:sz w:val="22"/>
          <w:szCs w:val="22"/>
        </w:rPr>
        <w:t>які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D24865">
        <w:rPr>
          <w:color w:val="333333"/>
          <w:sz w:val="22"/>
          <w:szCs w:val="22"/>
        </w:rPr>
        <w:t>п</w:t>
      </w:r>
      <w:proofErr w:type="gramEnd"/>
      <w:r w:rsidRPr="00D24865">
        <w:rPr>
          <w:color w:val="333333"/>
          <w:sz w:val="22"/>
          <w:szCs w:val="22"/>
        </w:rPr>
        <w:t>ідлягають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оподаткуванню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податком</w:t>
      </w:r>
      <w:proofErr w:type="spellEnd"/>
      <w:r w:rsidRPr="00D24865">
        <w:rPr>
          <w:color w:val="333333"/>
          <w:sz w:val="22"/>
          <w:szCs w:val="22"/>
        </w:rPr>
        <w:t xml:space="preserve"> на доходи </w:t>
      </w:r>
      <w:proofErr w:type="spellStart"/>
      <w:r w:rsidRPr="00D24865">
        <w:rPr>
          <w:color w:val="333333"/>
          <w:sz w:val="22"/>
          <w:szCs w:val="22"/>
        </w:rPr>
        <w:t>фізичних</w:t>
      </w:r>
      <w:proofErr w:type="spellEnd"/>
      <w:r w:rsidRPr="00D24865">
        <w:rPr>
          <w:color w:val="333333"/>
          <w:sz w:val="22"/>
          <w:szCs w:val="22"/>
        </w:rPr>
        <w:t xml:space="preserve"> </w:t>
      </w:r>
      <w:proofErr w:type="spellStart"/>
      <w:r w:rsidRPr="00D24865">
        <w:rPr>
          <w:color w:val="333333"/>
          <w:sz w:val="22"/>
          <w:szCs w:val="22"/>
        </w:rPr>
        <w:t>осіб</w:t>
      </w:r>
      <w:proofErr w:type="spellEnd"/>
      <w:r w:rsidRPr="00D24865">
        <w:rPr>
          <w:color w:val="333333"/>
          <w:sz w:val="22"/>
          <w:szCs w:val="22"/>
        </w:rPr>
        <w:t>».</w:t>
      </w:r>
    </w:p>
    <w:p w:rsidR="00D24865" w:rsidRPr="00D24865" w:rsidRDefault="00D24865" w:rsidP="00D248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D24865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D24865">
        <w:rPr>
          <w:b/>
          <w:color w:val="333333"/>
          <w:sz w:val="22"/>
          <w:szCs w:val="22"/>
          <w:lang w:val="uk-UA"/>
        </w:rPr>
        <w:t xml:space="preserve"> ОДПІ</w:t>
      </w:r>
    </w:p>
    <w:p w:rsidR="00D24865" w:rsidRPr="00D24865" w:rsidRDefault="00D24865"/>
    <w:sectPr w:rsidR="00D24865" w:rsidRPr="00D24865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4865"/>
    <w:rsid w:val="0027312D"/>
    <w:rsid w:val="009C5760"/>
    <w:rsid w:val="00B46ED6"/>
    <w:rsid w:val="00B81D97"/>
    <w:rsid w:val="00B927DD"/>
    <w:rsid w:val="00BF6448"/>
    <w:rsid w:val="00CE71CA"/>
    <w:rsid w:val="00D027D6"/>
    <w:rsid w:val="00D2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48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2018-09-24T08:35:00Z</dcterms:created>
  <dcterms:modified xsi:type="dcterms:W3CDTF">2018-09-24T08:39:00Z</dcterms:modified>
</cp:coreProperties>
</file>