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3F75AA" w:rsidRDefault="003F75AA" w:rsidP="003F75AA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3F75AA">
        <w:rPr>
          <w:rFonts w:ascii="Times New Roman" w:hAnsi="Times New Roman" w:cs="Times New Roman"/>
          <w:b/>
          <w:bCs/>
          <w:lang w:val="uk-UA"/>
        </w:rPr>
        <w:t>П</w:t>
      </w:r>
      <w:proofErr w:type="spellStart"/>
      <w:r w:rsidRPr="003F75AA">
        <w:rPr>
          <w:rFonts w:ascii="Times New Roman" w:hAnsi="Times New Roman" w:cs="Times New Roman"/>
          <w:b/>
          <w:bCs/>
        </w:rPr>
        <w:t>ідприємці</w:t>
      </w:r>
      <w:proofErr w:type="spellEnd"/>
      <w:r w:rsidRPr="003F75AA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3F75AA">
        <w:rPr>
          <w:rFonts w:ascii="Times New Roman" w:hAnsi="Times New Roman" w:cs="Times New Roman"/>
          <w:b/>
          <w:bCs/>
        </w:rPr>
        <w:t>спрощенці</w:t>
      </w:r>
      <w:proofErr w:type="spellEnd"/>
      <w:r w:rsidRPr="003F75A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75AA">
        <w:rPr>
          <w:rFonts w:ascii="Times New Roman" w:hAnsi="Times New Roman" w:cs="Times New Roman"/>
          <w:b/>
          <w:bCs/>
        </w:rPr>
        <w:t>спрямували</w:t>
      </w:r>
      <w:proofErr w:type="spellEnd"/>
      <w:r w:rsidRPr="003F75AA">
        <w:rPr>
          <w:rFonts w:ascii="Times New Roman" w:hAnsi="Times New Roman" w:cs="Times New Roman"/>
          <w:b/>
          <w:bCs/>
        </w:rPr>
        <w:t xml:space="preserve"> до </w:t>
      </w:r>
      <w:proofErr w:type="spellStart"/>
      <w:r w:rsidRPr="003F75AA">
        <w:rPr>
          <w:rFonts w:ascii="Times New Roman" w:hAnsi="Times New Roman" w:cs="Times New Roman"/>
          <w:b/>
          <w:bCs/>
        </w:rPr>
        <w:t>місцевих</w:t>
      </w:r>
      <w:proofErr w:type="spellEnd"/>
      <w:r w:rsidRPr="003F75A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75AA">
        <w:rPr>
          <w:rFonts w:ascii="Times New Roman" w:hAnsi="Times New Roman" w:cs="Times New Roman"/>
          <w:b/>
          <w:bCs/>
        </w:rPr>
        <w:t>бюджетів</w:t>
      </w:r>
      <w:proofErr w:type="spellEnd"/>
      <w:r w:rsidRPr="003F75A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75AA">
        <w:rPr>
          <w:rFonts w:ascii="Times New Roman" w:hAnsi="Times New Roman" w:cs="Times New Roman"/>
          <w:b/>
          <w:bCs/>
        </w:rPr>
        <w:t>понад</w:t>
      </w:r>
      <w:proofErr w:type="spellEnd"/>
      <w:r w:rsidRPr="003F75AA">
        <w:rPr>
          <w:rFonts w:ascii="Times New Roman" w:hAnsi="Times New Roman" w:cs="Times New Roman"/>
          <w:b/>
          <w:bCs/>
        </w:rPr>
        <w:t xml:space="preserve"> </w:t>
      </w:r>
      <w:r w:rsidRPr="003F75AA">
        <w:rPr>
          <w:rFonts w:ascii="Times New Roman" w:hAnsi="Times New Roman" w:cs="Times New Roman"/>
          <w:b/>
          <w:bCs/>
          <w:lang w:val="uk-UA"/>
        </w:rPr>
        <w:t>20</w:t>
      </w:r>
      <w:r w:rsidRPr="003F75A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75AA">
        <w:rPr>
          <w:rFonts w:ascii="Times New Roman" w:hAnsi="Times New Roman" w:cs="Times New Roman"/>
          <w:b/>
          <w:bCs/>
        </w:rPr>
        <w:t>мільйонів</w:t>
      </w:r>
      <w:proofErr w:type="spellEnd"/>
      <w:r w:rsidRPr="003F75A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75AA">
        <w:rPr>
          <w:rFonts w:ascii="Times New Roman" w:hAnsi="Times New Roman" w:cs="Times New Roman"/>
          <w:b/>
          <w:bCs/>
        </w:rPr>
        <w:t>гривень</w:t>
      </w:r>
      <w:proofErr w:type="spellEnd"/>
      <w:r w:rsidRPr="003F75A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75AA">
        <w:rPr>
          <w:rFonts w:ascii="Times New Roman" w:hAnsi="Times New Roman" w:cs="Times New Roman"/>
          <w:b/>
          <w:bCs/>
        </w:rPr>
        <w:t>єдиного</w:t>
      </w:r>
      <w:proofErr w:type="spellEnd"/>
      <w:r w:rsidRPr="003F75A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75AA">
        <w:rPr>
          <w:rFonts w:ascii="Times New Roman" w:hAnsi="Times New Roman" w:cs="Times New Roman"/>
          <w:b/>
          <w:bCs/>
        </w:rPr>
        <w:t>подат</w:t>
      </w:r>
      <w:r w:rsidRPr="003F75AA">
        <w:rPr>
          <w:rFonts w:ascii="Times New Roman" w:hAnsi="Times New Roman" w:cs="Times New Roman"/>
          <w:b/>
          <w:bCs/>
          <w:lang w:val="uk-UA"/>
        </w:rPr>
        <w:t>ку</w:t>
      </w:r>
      <w:proofErr w:type="spellEnd"/>
    </w:p>
    <w:p w:rsidR="003F75AA" w:rsidRPr="003F75AA" w:rsidRDefault="003F75AA" w:rsidP="003F7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3F75AA">
        <w:rPr>
          <w:color w:val="333333"/>
          <w:sz w:val="22"/>
          <w:szCs w:val="22"/>
        </w:rPr>
        <w:t xml:space="preserve">У </w:t>
      </w:r>
      <w:proofErr w:type="spellStart"/>
      <w:r w:rsidRPr="003F75AA">
        <w:rPr>
          <w:color w:val="333333"/>
          <w:sz w:val="22"/>
          <w:szCs w:val="22"/>
        </w:rPr>
        <w:t>першому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3F75AA">
        <w:rPr>
          <w:color w:val="333333"/>
          <w:sz w:val="22"/>
          <w:szCs w:val="22"/>
        </w:rPr>
        <w:t>п</w:t>
      </w:r>
      <w:proofErr w:type="gramEnd"/>
      <w:r w:rsidRPr="003F75AA">
        <w:rPr>
          <w:color w:val="333333"/>
          <w:sz w:val="22"/>
          <w:szCs w:val="22"/>
        </w:rPr>
        <w:t>івріччі</w:t>
      </w:r>
      <w:proofErr w:type="spellEnd"/>
      <w:r w:rsidRPr="003F75AA">
        <w:rPr>
          <w:color w:val="333333"/>
          <w:sz w:val="22"/>
          <w:szCs w:val="22"/>
        </w:rPr>
        <w:t xml:space="preserve"> 2018 року </w:t>
      </w:r>
      <w:r w:rsidRPr="003F75AA">
        <w:rPr>
          <w:color w:val="333333"/>
          <w:sz w:val="22"/>
          <w:szCs w:val="22"/>
          <w:lang w:val="uk-UA"/>
        </w:rPr>
        <w:t xml:space="preserve">платниками </w:t>
      </w:r>
      <w:proofErr w:type="spellStart"/>
      <w:r w:rsidRPr="003F75AA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Pr="003F75AA">
        <w:rPr>
          <w:color w:val="333333"/>
          <w:sz w:val="22"/>
          <w:szCs w:val="22"/>
          <w:lang w:val="uk-UA"/>
        </w:rPr>
        <w:t xml:space="preserve"> ОДПІ ГУ ДФС у Луганській області</w:t>
      </w:r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сплачено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r w:rsidRPr="003F75AA">
        <w:rPr>
          <w:color w:val="333333"/>
          <w:sz w:val="22"/>
          <w:szCs w:val="22"/>
          <w:lang w:val="uk-UA"/>
        </w:rPr>
        <w:t>23,5</w:t>
      </w:r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мільйон</w:t>
      </w:r>
      <w:proofErr w:type="spellEnd"/>
      <w:r w:rsidRPr="003F75AA">
        <w:rPr>
          <w:color w:val="333333"/>
          <w:sz w:val="22"/>
          <w:szCs w:val="22"/>
          <w:lang w:val="uk-UA"/>
        </w:rPr>
        <w:t>и</w:t>
      </w:r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гривень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єдиного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податку</w:t>
      </w:r>
      <w:proofErr w:type="spellEnd"/>
      <w:r w:rsidRPr="003F75AA">
        <w:rPr>
          <w:color w:val="333333"/>
          <w:sz w:val="22"/>
          <w:szCs w:val="22"/>
        </w:rPr>
        <w:t xml:space="preserve">. Таким чином, в </w:t>
      </w:r>
      <w:proofErr w:type="spellStart"/>
      <w:r w:rsidRPr="003F75AA">
        <w:rPr>
          <w:color w:val="333333"/>
          <w:sz w:val="22"/>
          <w:szCs w:val="22"/>
          <w:lang w:val="uk-UA"/>
        </w:rPr>
        <w:t>Старобільському</w:t>
      </w:r>
      <w:proofErr w:type="spellEnd"/>
      <w:r w:rsidRPr="003F75AA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Pr="003F75AA">
        <w:rPr>
          <w:color w:val="333333"/>
          <w:sz w:val="22"/>
          <w:szCs w:val="22"/>
          <w:lang w:val="uk-UA"/>
        </w:rPr>
        <w:t>Марківському</w:t>
      </w:r>
      <w:proofErr w:type="spellEnd"/>
      <w:r w:rsidRPr="003F75AA">
        <w:rPr>
          <w:color w:val="333333"/>
          <w:sz w:val="22"/>
          <w:szCs w:val="22"/>
          <w:lang w:val="uk-UA"/>
        </w:rPr>
        <w:t xml:space="preserve"> та </w:t>
      </w:r>
      <w:proofErr w:type="spellStart"/>
      <w:r w:rsidRPr="003F75AA">
        <w:rPr>
          <w:color w:val="333333"/>
          <w:sz w:val="22"/>
          <w:szCs w:val="22"/>
          <w:lang w:val="uk-UA"/>
        </w:rPr>
        <w:t>Новопсковському</w:t>
      </w:r>
      <w:proofErr w:type="spellEnd"/>
      <w:r w:rsidRPr="003F75AA">
        <w:rPr>
          <w:color w:val="333333"/>
          <w:sz w:val="22"/>
          <w:szCs w:val="22"/>
          <w:lang w:val="uk-UA"/>
        </w:rPr>
        <w:t xml:space="preserve"> районах </w:t>
      </w:r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надходження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цього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податку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перевищили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минулорічні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показники</w:t>
      </w:r>
      <w:proofErr w:type="spellEnd"/>
      <w:r w:rsidRPr="003F75AA">
        <w:rPr>
          <w:color w:val="333333"/>
          <w:sz w:val="22"/>
          <w:szCs w:val="22"/>
        </w:rPr>
        <w:t xml:space="preserve">  на </w:t>
      </w:r>
      <w:r w:rsidRPr="003F75AA">
        <w:rPr>
          <w:color w:val="333333"/>
          <w:sz w:val="22"/>
          <w:szCs w:val="22"/>
          <w:lang w:val="uk-UA"/>
        </w:rPr>
        <w:t>31</w:t>
      </w:r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відсот</w:t>
      </w:r>
      <w:r w:rsidRPr="003F75AA">
        <w:rPr>
          <w:color w:val="333333"/>
          <w:sz w:val="22"/>
          <w:szCs w:val="22"/>
          <w:lang w:val="uk-UA"/>
        </w:rPr>
        <w:t>ок</w:t>
      </w:r>
      <w:proofErr w:type="spellEnd"/>
      <w:r w:rsidRPr="003F75AA">
        <w:rPr>
          <w:color w:val="333333"/>
          <w:sz w:val="22"/>
          <w:szCs w:val="22"/>
          <w:lang w:val="uk-UA"/>
        </w:rPr>
        <w:t>, або на 5,6 мільйони гривень.</w:t>
      </w:r>
    </w:p>
    <w:p w:rsidR="003F75AA" w:rsidRPr="003F75AA" w:rsidRDefault="003F75AA" w:rsidP="003F7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gramStart"/>
      <w:r w:rsidRPr="003F75AA">
        <w:rPr>
          <w:color w:val="333333"/>
          <w:sz w:val="22"/>
          <w:szCs w:val="22"/>
        </w:rPr>
        <w:t>Позитивна</w:t>
      </w:r>
      <w:proofErr w:type="gram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динаміка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нині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характеризує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ситуацію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зі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сплатою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єдиного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податку</w:t>
      </w:r>
      <w:proofErr w:type="spellEnd"/>
      <w:r w:rsidRPr="003F75AA">
        <w:rPr>
          <w:color w:val="333333"/>
          <w:sz w:val="22"/>
          <w:szCs w:val="22"/>
        </w:rPr>
        <w:t xml:space="preserve"> як </w:t>
      </w:r>
      <w:proofErr w:type="spellStart"/>
      <w:r w:rsidRPr="003F75AA">
        <w:rPr>
          <w:color w:val="333333"/>
          <w:sz w:val="22"/>
          <w:szCs w:val="22"/>
        </w:rPr>
        <w:t>серед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фізичних</w:t>
      </w:r>
      <w:proofErr w:type="spellEnd"/>
      <w:r w:rsidRPr="003F75AA">
        <w:rPr>
          <w:color w:val="333333"/>
          <w:sz w:val="22"/>
          <w:szCs w:val="22"/>
        </w:rPr>
        <w:t xml:space="preserve">, так </w:t>
      </w:r>
      <w:proofErr w:type="spellStart"/>
      <w:r w:rsidRPr="003F75AA">
        <w:rPr>
          <w:color w:val="333333"/>
          <w:sz w:val="22"/>
          <w:szCs w:val="22"/>
        </w:rPr>
        <w:t>і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юридичних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осіб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області</w:t>
      </w:r>
      <w:proofErr w:type="spellEnd"/>
      <w:r w:rsidRPr="003F75AA">
        <w:rPr>
          <w:color w:val="333333"/>
          <w:sz w:val="22"/>
          <w:szCs w:val="22"/>
        </w:rPr>
        <w:t>.</w:t>
      </w:r>
    </w:p>
    <w:p w:rsidR="003F75AA" w:rsidRPr="003F75AA" w:rsidRDefault="003F75AA" w:rsidP="003F7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3F75AA">
        <w:rPr>
          <w:color w:val="333333"/>
          <w:sz w:val="22"/>
          <w:szCs w:val="22"/>
        </w:rPr>
        <w:t xml:space="preserve">«А </w:t>
      </w:r>
      <w:proofErr w:type="spellStart"/>
      <w:r w:rsidRPr="003F75AA">
        <w:rPr>
          <w:color w:val="333333"/>
          <w:sz w:val="22"/>
          <w:szCs w:val="22"/>
        </w:rPr>
        <w:t>це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означа</w:t>
      </w:r>
      <w:proofErr w:type="gramStart"/>
      <w:r w:rsidRPr="003F75AA">
        <w:rPr>
          <w:color w:val="333333"/>
          <w:sz w:val="22"/>
          <w:szCs w:val="22"/>
        </w:rPr>
        <w:t>є</w:t>
      </w:r>
      <w:proofErr w:type="spellEnd"/>
      <w:r w:rsidRPr="003F75AA">
        <w:rPr>
          <w:color w:val="333333"/>
          <w:sz w:val="22"/>
          <w:szCs w:val="22"/>
        </w:rPr>
        <w:t>,</w:t>
      </w:r>
      <w:proofErr w:type="gram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що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представники</w:t>
      </w:r>
      <w:proofErr w:type="spellEnd"/>
      <w:r w:rsidRPr="003F75AA">
        <w:rPr>
          <w:color w:val="333333"/>
          <w:sz w:val="22"/>
          <w:szCs w:val="22"/>
        </w:rPr>
        <w:t xml:space="preserve"> малого та </w:t>
      </w:r>
      <w:proofErr w:type="spellStart"/>
      <w:r w:rsidRPr="003F75AA">
        <w:rPr>
          <w:color w:val="333333"/>
          <w:sz w:val="22"/>
          <w:szCs w:val="22"/>
        </w:rPr>
        <w:t>часткового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середнього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бізнесу</w:t>
      </w:r>
      <w:proofErr w:type="spellEnd"/>
      <w:r w:rsidRPr="003F75AA">
        <w:rPr>
          <w:color w:val="333333"/>
          <w:sz w:val="22"/>
          <w:szCs w:val="22"/>
        </w:rPr>
        <w:t xml:space="preserve">, </w:t>
      </w:r>
      <w:proofErr w:type="spellStart"/>
      <w:r w:rsidRPr="003F75AA">
        <w:rPr>
          <w:color w:val="333333"/>
          <w:sz w:val="22"/>
          <w:szCs w:val="22"/>
        </w:rPr>
        <w:t>котрі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працюють</w:t>
      </w:r>
      <w:proofErr w:type="spellEnd"/>
      <w:r w:rsidRPr="003F75AA">
        <w:rPr>
          <w:color w:val="333333"/>
          <w:sz w:val="22"/>
          <w:szCs w:val="22"/>
        </w:rPr>
        <w:t xml:space="preserve"> в </w:t>
      </w:r>
      <w:proofErr w:type="spellStart"/>
      <w:r w:rsidRPr="003F75AA">
        <w:rPr>
          <w:color w:val="333333"/>
          <w:sz w:val="22"/>
          <w:szCs w:val="22"/>
        </w:rPr>
        <w:t>умовах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спрощеної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системи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оподаткування</w:t>
      </w:r>
      <w:proofErr w:type="spellEnd"/>
      <w:r w:rsidRPr="003F75AA">
        <w:rPr>
          <w:color w:val="333333"/>
          <w:sz w:val="22"/>
          <w:szCs w:val="22"/>
        </w:rPr>
        <w:t xml:space="preserve">, у </w:t>
      </w:r>
      <w:proofErr w:type="spellStart"/>
      <w:r w:rsidRPr="003F75AA">
        <w:rPr>
          <w:color w:val="333333"/>
          <w:sz w:val="22"/>
          <w:szCs w:val="22"/>
        </w:rPr>
        <w:t>своїй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переважній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більшості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розуміють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важливість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сплати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податків</w:t>
      </w:r>
      <w:proofErr w:type="spellEnd"/>
      <w:r w:rsidRPr="003F75AA">
        <w:rPr>
          <w:color w:val="333333"/>
          <w:sz w:val="22"/>
          <w:szCs w:val="22"/>
        </w:rPr>
        <w:t xml:space="preserve">. Тому </w:t>
      </w:r>
      <w:proofErr w:type="spellStart"/>
      <w:r w:rsidRPr="003F75AA">
        <w:rPr>
          <w:color w:val="333333"/>
          <w:sz w:val="22"/>
          <w:szCs w:val="22"/>
        </w:rPr>
        <w:t>підприємці</w:t>
      </w:r>
      <w:proofErr w:type="spellEnd"/>
      <w:r w:rsidRPr="003F75AA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3F75AA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Pr="003F75AA">
        <w:rPr>
          <w:color w:val="333333"/>
          <w:sz w:val="22"/>
          <w:szCs w:val="22"/>
          <w:lang w:val="uk-UA"/>
        </w:rPr>
        <w:t xml:space="preserve"> ОДПІ</w:t>
      </w:r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щомісяця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роблять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свій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фінансовий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внесок</w:t>
      </w:r>
      <w:proofErr w:type="spellEnd"/>
      <w:r w:rsidRPr="003F75AA">
        <w:rPr>
          <w:color w:val="333333"/>
          <w:sz w:val="22"/>
          <w:szCs w:val="22"/>
        </w:rPr>
        <w:t xml:space="preserve"> у </w:t>
      </w:r>
      <w:proofErr w:type="spellStart"/>
      <w:r w:rsidRPr="003F75AA">
        <w:rPr>
          <w:color w:val="333333"/>
          <w:sz w:val="22"/>
          <w:szCs w:val="22"/>
        </w:rPr>
        <w:t>добробут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територіальних</w:t>
      </w:r>
      <w:proofErr w:type="spellEnd"/>
      <w:r w:rsidRPr="003F75AA">
        <w:rPr>
          <w:color w:val="333333"/>
          <w:sz w:val="22"/>
          <w:szCs w:val="22"/>
        </w:rPr>
        <w:t xml:space="preserve"> громад», - </w:t>
      </w:r>
      <w:proofErr w:type="spellStart"/>
      <w:r w:rsidRPr="003F75AA">
        <w:rPr>
          <w:color w:val="333333"/>
          <w:sz w:val="22"/>
          <w:szCs w:val="22"/>
        </w:rPr>
        <w:t>зазначає</w:t>
      </w:r>
      <w:proofErr w:type="spellEnd"/>
      <w:r w:rsidRPr="003F75AA">
        <w:rPr>
          <w:color w:val="333333"/>
          <w:sz w:val="22"/>
          <w:szCs w:val="22"/>
          <w:lang w:val="uk-UA"/>
        </w:rPr>
        <w:t xml:space="preserve"> заступник </w:t>
      </w:r>
      <w:r w:rsidRPr="003F75AA">
        <w:rPr>
          <w:color w:val="333333"/>
          <w:sz w:val="22"/>
          <w:szCs w:val="22"/>
        </w:rPr>
        <w:t>начальник</w:t>
      </w:r>
      <w:r w:rsidRPr="003F75AA">
        <w:rPr>
          <w:color w:val="333333"/>
          <w:sz w:val="22"/>
          <w:szCs w:val="22"/>
          <w:lang w:val="uk-UA"/>
        </w:rPr>
        <w:t xml:space="preserve">а </w:t>
      </w:r>
      <w:proofErr w:type="spellStart"/>
      <w:r w:rsidRPr="003F75AA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Pr="003F75AA">
        <w:rPr>
          <w:color w:val="333333"/>
          <w:sz w:val="22"/>
          <w:szCs w:val="22"/>
          <w:lang w:val="uk-UA"/>
        </w:rPr>
        <w:t xml:space="preserve"> ОДПІ ГУ ДФС у Луганській області Наталія Войтенко</w:t>
      </w:r>
      <w:r w:rsidRPr="003F75AA">
        <w:rPr>
          <w:color w:val="333333"/>
          <w:sz w:val="22"/>
          <w:szCs w:val="22"/>
        </w:rPr>
        <w:t>.</w:t>
      </w:r>
    </w:p>
    <w:p w:rsidR="003F75AA" w:rsidRPr="003F75AA" w:rsidRDefault="003F75AA" w:rsidP="003F7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3F75AA">
        <w:rPr>
          <w:color w:val="333333"/>
          <w:sz w:val="22"/>
          <w:szCs w:val="22"/>
        </w:rPr>
        <w:t xml:space="preserve">Як </w:t>
      </w:r>
      <w:proofErr w:type="spellStart"/>
      <w:proofErr w:type="gramStart"/>
      <w:r w:rsidRPr="003F75AA">
        <w:rPr>
          <w:color w:val="333333"/>
          <w:sz w:val="22"/>
          <w:szCs w:val="22"/>
        </w:rPr>
        <w:t>св</w:t>
      </w:r>
      <w:proofErr w:type="gramEnd"/>
      <w:r w:rsidRPr="003F75AA">
        <w:rPr>
          <w:color w:val="333333"/>
          <w:sz w:val="22"/>
          <w:szCs w:val="22"/>
        </w:rPr>
        <w:t>ідчить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аналітика</w:t>
      </w:r>
      <w:proofErr w:type="spellEnd"/>
      <w:r w:rsidRPr="003F75AA">
        <w:rPr>
          <w:color w:val="333333"/>
          <w:sz w:val="22"/>
          <w:szCs w:val="22"/>
        </w:rPr>
        <w:t xml:space="preserve">, </w:t>
      </w:r>
      <w:proofErr w:type="spellStart"/>
      <w:r w:rsidRPr="003F75AA">
        <w:rPr>
          <w:color w:val="333333"/>
          <w:sz w:val="22"/>
          <w:szCs w:val="22"/>
        </w:rPr>
        <w:t>підприємці</w:t>
      </w:r>
      <w:proofErr w:type="spellEnd"/>
      <w:r w:rsidRPr="003F75AA">
        <w:rPr>
          <w:color w:val="333333"/>
          <w:sz w:val="22"/>
          <w:szCs w:val="22"/>
        </w:rPr>
        <w:t xml:space="preserve"> - </w:t>
      </w:r>
      <w:proofErr w:type="spellStart"/>
      <w:r w:rsidRPr="003F75AA">
        <w:rPr>
          <w:color w:val="333333"/>
          <w:sz w:val="22"/>
          <w:szCs w:val="22"/>
        </w:rPr>
        <w:t>фізичні</w:t>
      </w:r>
      <w:proofErr w:type="spellEnd"/>
      <w:r w:rsidRPr="003F75AA">
        <w:rPr>
          <w:color w:val="333333"/>
          <w:sz w:val="22"/>
          <w:szCs w:val="22"/>
        </w:rPr>
        <w:t xml:space="preserve"> особи, </w:t>
      </w:r>
      <w:proofErr w:type="spellStart"/>
      <w:r w:rsidRPr="003F75AA">
        <w:rPr>
          <w:color w:val="333333"/>
          <w:sz w:val="22"/>
          <w:szCs w:val="22"/>
        </w:rPr>
        <w:t>які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працюють</w:t>
      </w:r>
      <w:proofErr w:type="spellEnd"/>
      <w:r w:rsidRPr="003F75AA">
        <w:rPr>
          <w:color w:val="333333"/>
          <w:sz w:val="22"/>
          <w:szCs w:val="22"/>
        </w:rPr>
        <w:t xml:space="preserve"> в </w:t>
      </w:r>
      <w:proofErr w:type="spellStart"/>
      <w:r w:rsidRPr="003F75AA">
        <w:rPr>
          <w:color w:val="333333"/>
          <w:sz w:val="22"/>
          <w:szCs w:val="22"/>
        </w:rPr>
        <w:t>умовах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спрощеної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системи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оподаткування</w:t>
      </w:r>
      <w:proofErr w:type="spellEnd"/>
      <w:r w:rsidRPr="003F75AA">
        <w:rPr>
          <w:color w:val="333333"/>
          <w:sz w:val="22"/>
          <w:szCs w:val="22"/>
        </w:rPr>
        <w:t xml:space="preserve">, </w:t>
      </w:r>
      <w:proofErr w:type="spellStart"/>
      <w:r w:rsidRPr="003F75AA">
        <w:rPr>
          <w:color w:val="333333"/>
          <w:sz w:val="22"/>
          <w:szCs w:val="22"/>
        </w:rPr>
        <w:t>спрямували</w:t>
      </w:r>
      <w:proofErr w:type="spellEnd"/>
      <w:r w:rsidRPr="003F75AA">
        <w:rPr>
          <w:color w:val="333333"/>
          <w:sz w:val="22"/>
          <w:szCs w:val="22"/>
        </w:rPr>
        <w:t xml:space="preserve"> до </w:t>
      </w:r>
      <w:proofErr w:type="spellStart"/>
      <w:r w:rsidRPr="003F75AA">
        <w:rPr>
          <w:color w:val="333333"/>
          <w:sz w:val="22"/>
          <w:szCs w:val="22"/>
        </w:rPr>
        <w:t>місцевих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бюджетів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r w:rsidRPr="003F75AA">
        <w:rPr>
          <w:color w:val="333333"/>
          <w:sz w:val="22"/>
          <w:szCs w:val="22"/>
          <w:lang w:val="uk-UA"/>
        </w:rPr>
        <w:t>8,7</w:t>
      </w:r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мільйон</w:t>
      </w:r>
      <w:proofErr w:type="spellEnd"/>
      <w:r w:rsidRPr="003F75AA">
        <w:rPr>
          <w:color w:val="333333"/>
          <w:sz w:val="22"/>
          <w:szCs w:val="22"/>
          <w:lang w:val="uk-UA"/>
        </w:rPr>
        <w:t>и</w:t>
      </w:r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гривень</w:t>
      </w:r>
      <w:proofErr w:type="spellEnd"/>
      <w:r w:rsidRPr="003F75AA">
        <w:rPr>
          <w:color w:val="333333"/>
          <w:sz w:val="22"/>
          <w:szCs w:val="22"/>
        </w:rPr>
        <w:t xml:space="preserve">, </w:t>
      </w:r>
      <w:proofErr w:type="spellStart"/>
      <w:r w:rsidRPr="003F75AA">
        <w:rPr>
          <w:color w:val="333333"/>
          <w:sz w:val="22"/>
          <w:szCs w:val="22"/>
        </w:rPr>
        <w:t>юридичні</w:t>
      </w:r>
      <w:proofErr w:type="spellEnd"/>
      <w:r w:rsidRPr="003F75AA">
        <w:rPr>
          <w:color w:val="333333"/>
          <w:sz w:val="22"/>
          <w:szCs w:val="22"/>
        </w:rPr>
        <w:t xml:space="preserve"> особи – </w:t>
      </w:r>
      <w:r w:rsidRPr="003F75AA">
        <w:rPr>
          <w:color w:val="333333"/>
          <w:sz w:val="22"/>
          <w:szCs w:val="22"/>
          <w:lang w:val="uk-UA"/>
        </w:rPr>
        <w:t>2,3</w:t>
      </w:r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мільйон</w:t>
      </w:r>
      <w:proofErr w:type="spellEnd"/>
      <w:r w:rsidRPr="003F75AA">
        <w:rPr>
          <w:color w:val="333333"/>
          <w:sz w:val="22"/>
          <w:szCs w:val="22"/>
          <w:lang w:val="uk-UA"/>
        </w:rPr>
        <w:t>и</w:t>
      </w:r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гривень</w:t>
      </w:r>
      <w:proofErr w:type="spellEnd"/>
      <w:r w:rsidRPr="003F75AA">
        <w:rPr>
          <w:color w:val="333333"/>
          <w:sz w:val="22"/>
          <w:szCs w:val="22"/>
        </w:rPr>
        <w:t xml:space="preserve">, </w:t>
      </w:r>
      <w:proofErr w:type="spellStart"/>
      <w:r w:rsidRPr="003F75AA">
        <w:rPr>
          <w:color w:val="333333"/>
          <w:sz w:val="22"/>
          <w:szCs w:val="22"/>
        </w:rPr>
        <w:t>сільськогосподарські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товаровиробники</w:t>
      </w:r>
      <w:proofErr w:type="spellEnd"/>
      <w:r w:rsidRPr="003F75AA">
        <w:rPr>
          <w:color w:val="333333"/>
          <w:sz w:val="22"/>
          <w:szCs w:val="22"/>
        </w:rPr>
        <w:t xml:space="preserve"> – </w:t>
      </w:r>
      <w:r w:rsidRPr="003F75AA">
        <w:rPr>
          <w:color w:val="333333"/>
          <w:sz w:val="22"/>
          <w:szCs w:val="22"/>
          <w:lang w:val="uk-UA"/>
        </w:rPr>
        <w:t>12,5</w:t>
      </w:r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мільйон</w:t>
      </w:r>
      <w:r w:rsidRPr="003F75AA">
        <w:rPr>
          <w:color w:val="333333"/>
          <w:sz w:val="22"/>
          <w:szCs w:val="22"/>
          <w:lang w:val="uk-UA"/>
        </w:rPr>
        <w:t>ів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гривень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єдиного</w:t>
      </w:r>
      <w:proofErr w:type="spellEnd"/>
      <w:r w:rsidRPr="003F75AA">
        <w:rPr>
          <w:color w:val="333333"/>
          <w:sz w:val="22"/>
          <w:szCs w:val="22"/>
        </w:rPr>
        <w:t xml:space="preserve"> </w:t>
      </w:r>
      <w:proofErr w:type="spellStart"/>
      <w:r w:rsidRPr="003F75AA">
        <w:rPr>
          <w:color w:val="333333"/>
          <w:sz w:val="22"/>
          <w:szCs w:val="22"/>
        </w:rPr>
        <w:t>податку</w:t>
      </w:r>
      <w:proofErr w:type="spellEnd"/>
      <w:r w:rsidRPr="003F75AA">
        <w:rPr>
          <w:color w:val="333333"/>
          <w:sz w:val="22"/>
          <w:szCs w:val="22"/>
        </w:rPr>
        <w:t>.</w:t>
      </w:r>
    </w:p>
    <w:p w:rsidR="003F75AA" w:rsidRPr="003F75AA" w:rsidRDefault="003F75AA" w:rsidP="003F75AA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3F75AA">
        <w:rPr>
          <w:rFonts w:ascii="Times New Roman" w:hAnsi="Times New Roman" w:cs="Times New Roman"/>
          <w:b/>
          <w:lang w:val="uk-UA"/>
        </w:rPr>
        <w:t>Старобільська</w:t>
      </w:r>
      <w:proofErr w:type="spellEnd"/>
      <w:r w:rsidRPr="003F75AA">
        <w:rPr>
          <w:rFonts w:ascii="Times New Roman" w:hAnsi="Times New Roman" w:cs="Times New Roman"/>
          <w:b/>
          <w:lang w:val="uk-UA"/>
        </w:rPr>
        <w:t xml:space="preserve"> ОДПІ</w:t>
      </w:r>
    </w:p>
    <w:sectPr w:rsidR="003F75AA" w:rsidRPr="003F75AA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F75AA"/>
    <w:rsid w:val="0027312D"/>
    <w:rsid w:val="003F75AA"/>
    <w:rsid w:val="00935E9B"/>
    <w:rsid w:val="009C5760"/>
    <w:rsid w:val="00B46ED6"/>
    <w:rsid w:val="00B81D97"/>
    <w:rsid w:val="00B927DD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75A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2018-07-18T12:02:00Z</dcterms:created>
  <dcterms:modified xsi:type="dcterms:W3CDTF">2018-07-18T12:10:00Z</dcterms:modified>
</cp:coreProperties>
</file>