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EC2A8A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EC2A8A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AA69D8" w:rsidRDefault="00D877D1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>0</w:t>
      </w:r>
      <w:r w:rsidR="00AA69D8" w:rsidRPr="00AA69D8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Pr="00AA69D8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3C2961" w:rsidRDefault="005A54C0" w:rsidP="003C29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</w:rPr>
        <w:tab/>
      </w:r>
      <w:r w:rsidR="003C2961" w:rsidRPr="00EE6331">
        <w:rPr>
          <w:rFonts w:ascii="Times New Roman" w:hAnsi="Times New Roman"/>
          <w:b/>
          <w:sz w:val="28"/>
          <w:szCs w:val="28"/>
          <w:lang w:val="uk-UA"/>
        </w:rPr>
        <w:t xml:space="preserve">Податковою міліцією </w:t>
      </w:r>
      <w:r w:rsidR="003C2961">
        <w:rPr>
          <w:rFonts w:ascii="Times New Roman" w:hAnsi="Times New Roman"/>
          <w:b/>
          <w:sz w:val="28"/>
          <w:szCs w:val="28"/>
          <w:lang w:val="uk-UA"/>
        </w:rPr>
        <w:t xml:space="preserve">Луганщини </w:t>
      </w:r>
      <w:r w:rsidR="003C2961" w:rsidRPr="00281D74">
        <w:rPr>
          <w:rFonts w:ascii="Times New Roman" w:hAnsi="Times New Roman"/>
          <w:b/>
          <w:sz w:val="28"/>
          <w:szCs w:val="28"/>
          <w:lang w:val="uk-UA"/>
        </w:rPr>
        <w:t>викри</w:t>
      </w:r>
      <w:r w:rsidR="003C2961">
        <w:rPr>
          <w:rFonts w:ascii="Times New Roman" w:hAnsi="Times New Roman"/>
          <w:b/>
          <w:sz w:val="28"/>
          <w:szCs w:val="28"/>
          <w:lang w:val="uk-UA"/>
        </w:rPr>
        <w:t>то</w:t>
      </w:r>
      <w:r w:rsidR="003C2961" w:rsidRPr="00281D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C2961">
        <w:rPr>
          <w:rFonts w:ascii="Times New Roman" w:hAnsi="Times New Roman"/>
          <w:b/>
          <w:sz w:val="28"/>
          <w:szCs w:val="28"/>
          <w:lang w:val="uk-UA"/>
        </w:rPr>
        <w:t>5</w:t>
      </w:r>
      <w:r w:rsidR="003C2961" w:rsidRPr="00281D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C2961">
        <w:rPr>
          <w:rFonts w:ascii="Times New Roman" w:hAnsi="Times New Roman"/>
          <w:b/>
          <w:sz w:val="28"/>
          <w:szCs w:val="28"/>
          <w:lang w:val="uk-UA"/>
        </w:rPr>
        <w:t>нелегальних</w:t>
      </w:r>
      <w:r w:rsidR="003C2961" w:rsidRPr="00281D74">
        <w:rPr>
          <w:rFonts w:ascii="Times New Roman" w:hAnsi="Times New Roman"/>
          <w:b/>
          <w:sz w:val="28"/>
          <w:szCs w:val="28"/>
          <w:lang w:val="uk-UA"/>
        </w:rPr>
        <w:t xml:space="preserve"> АЗС та АГЗС</w:t>
      </w:r>
    </w:p>
    <w:p w:rsidR="003C2961" w:rsidRPr="00281D74" w:rsidRDefault="003C2961" w:rsidP="003C296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C2961" w:rsidRDefault="003C2961" w:rsidP="003C2961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жовтні та листопаді поточного року підрозділами 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>податково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ї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міліці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ї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оловного управління 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ДФС у Луганській області,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тому числі, які 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залучен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складу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сил та засобів ООС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межах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проведення операції «Акциз-2018» викрито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 фактів незаконної діяльності автозаправних 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автогазо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заправних</w:t>
      </w:r>
      <w:proofErr w:type="spellEnd"/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станцій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які працювали на території 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>Луганської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 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>області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3C2961" w:rsidRPr="00023292" w:rsidRDefault="003C2961" w:rsidP="003C2961">
      <w:pPr>
        <w:rPr>
          <w:rFonts w:ascii="Times New Roman" w:hAnsi="Times New Roman"/>
          <w:color w:val="000000" w:themeColor="text1"/>
          <w:sz w:val="28"/>
          <w:szCs w:val="28"/>
          <w:highlight w:val="yellow"/>
          <w:shd w:val="clear" w:color="auto" w:fill="FFFFFF"/>
          <w:lang w:val="uk-UA"/>
        </w:rPr>
      </w:pP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Встановлено, що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порушники за готівковий рахунок </w:t>
      </w: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здійснювал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роздрібн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торгівл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паливом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сумнівної якості </w:t>
      </w: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без передбачених законодавством України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для провадження вказаного виду господарської діяльності</w:t>
      </w:r>
      <w:r w:rsidRPr="004515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дозв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ьних документів, а також </w:t>
      </w:r>
      <w:r w:rsidRPr="00CC1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сертифікатів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якості та походження пального.</w:t>
      </w:r>
    </w:p>
    <w:p w:rsidR="003C2961" w:rsidRPr="00281D74" w:rsidRDefault="003C2961" w:rsidP="003C2961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результатами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проведених заходів </w:t>
      </w: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 незаконного обігу вилучено понад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45 тон паливно-мастильних матеріалів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 обладнання, яке використовувалося у незаконній діяльності загальною вартістю</w:t>
      </w:r>
      <w:r w:rsidRPr="00281D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понад 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 </w:t>
      </w:r>
    </w:p>
    <w:p w:rsidR="003C2961" w:rsidRPr="00281D74" w:rsidRDefault="003C2961" w:rsidP="003C296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  порушення порядку провадження господарської діяльності відносно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 осіб </w:t>
      </w: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складено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адміністративні </w:t>
      </w: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протокол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 ст.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81D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164 Кодексу України про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адміністративні правопорушення.</w:t>
      </w:r>
    </w:p>
    <w:p w:rsidR="00AA69D8" w:rsidRPr="003C2961" w:rsidRDefault="00AA69D8" w:rsidP="003C2961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55B8A" w:rsidRDefault="00C55B8A" w:rsidP="00AA69D8">
      <w:pPr>
        <w:ind w:firstLine="0"/>
        <w:jc w:val="right"/>
        <w:outlineLvl w:val="0"/>
        <w:rPr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F601EA" w:rsidRDefault="00F601EA" w:rsidP="00F601EA">
      <w:pPr>
        <w:tabs>
          <w:tab w:val="left" w:pos="45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F601E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2961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142E6"/>
    <w:rsid w:val="007172BB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A69D8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55B8A"/>
    <w:rsid w:val="00C616B0"/>
    <w:rsid w:val="00C7055F"/>
    <w:rsid w:val="00C72627"/>
    <w:rsid w:val="00C74B7F"/>
    <w:rsid w:val="00C776B7"/>
    <w:rsid w:val="00CB7979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C2A8A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2018-12-04T08:01:00Z</dcterms:created>
  <dcterms:modified xsi:type="dcterms:W3CDTF">2018-12-04T08:01:00Z</dcterms:modified>
</cp:coreProperties>
</file>