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0D" w:rsidRDefault="00C67A3B" w:rsidP="00C67A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A3B">
        <w:rPr>
          <w:rFonts w:ascii="Times New Roman" w:hAnsi="Times New Roman" w:cs="Times New Roman"/>
          <w:b/>
          <w:sz w:val="28"/>
          <w:szCs w:val="28"/>
          <w:lang w:val="uk-UA"/>
        </w:rPr>
        <w:t>Реальне виконання судових рішень є важливим напрямком прокурорської діяльності</w:t>
      </w:r>
    </w:p>
    <w:p w:rsidR="00C67A3B" w:rsidRDefault="00C67A3B" w:rsidP="00C67A3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A3B" w:rsidRDefault="00C67A3B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A3B">
        <w:rPr>
          <w:rFonts w:ascii="Times New Roman" w:hAnsi="Times New Roman" w:cs="Times New Roman"/>
          <w:sz w:val="28"/>
          <w:szCs w:val="28"/>
          <w:lang w:val="uk-UA"/>
        </w:rPr>
        <w:t>Новопсковським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 Луганської області активізована робота щодо реального поновлення порушених прав громадян та захисту інтересів держави при виконанні судових рішень. </w:t>
      </w:r>
      <w:proofErr w:type="spellStart"/>
      <w:r w:rsidRPr="00C67A3B">
        <w:rPr>
          <w:rFonts w:ascii="Times New Roman" w:hAnsi="Times New Roman" w:cs="Times New Roman"/>
          <w:sz w:val="28"/>
          <w:szCs w:val="28"/>
          <w:lang w:val="uk-UA"/>
        </w:rPr>
        <w:t>Новопсковським</w:t>
      </w:r>
      <w:proofErr w:type="spellEnd"/>
      <w:r w:rsidRPr="00C67A3B">
        <w:rPr>
          <w:rFonts w:ascii="Times New Roman" w:hAnsi="Times New Roman" w:cs="Times New Roman"/>
          <w:sz w:val="28"/>
          <w:szCs w:val="28"/>
          <w:lang w:val="uk-UA"/>
        </w:rPr>
        <w:t xml:space="preserve"> відділом </w:t>
      </w:r>
      <w:proofErr w:type="spellStart"/>
      <w:r w:rsidRPr="00C67A3B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C67A3B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вивчені виконавчі провадження у справах за позовами органів прокуратури та встановлені </w:t>
      </w:r>
      <w:r w:rsidR="007A1F6A">
        <w:rPr>
          <w:rFonts w:ascii="Times New Roman" w:hAnsi="Times New Roman" w:cs="Times New Roman"/>
          <w:sz w:val="28"/>
          <w:szCs w:val="28"/>
          <w:lang w:val="uk-UA"/>
        </w:rPr>
        <w:t>чисельні порушення вимог Закону України «Про виконавче провадження».</w:t>
      </w:r>
    </w:p>
    <w:p w:rsidR="007A1F6A" w:rsidRDefault="007A1F6A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Діям державних виконавців надана юридична оцінка і, як наслідок, подано 2 скарги у порядку відомчого контролю на бездіяльність державних виконавців.</w:t>
      </w:r>
    </w:p>
    <w:p w:rsidR="007A1F6A" w:rsidRDefault="007A1F6A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вжитим заходам активізовано діяльність державних виконавців щодо встановлення наявності у боржників грошових коштів та майна на яке можливо звернути стягнення.</w:t>
      </w:r>
    </w:p>
    <w:p w:rsidR="007A1F6A" w:rsidRDefault="007A1F6A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перше півріччя 2017 року виконані судові рішення за позовами прокурорів на суму близько </w:t>
      </w:r>
      <w:r w:rsidR="0047080C">
        <w:rPr>
          <w:rFonts w:ascii="Times New Roman" w:hAnsi="Times New Roman" w:cs="Times New Roman"/>
          <w:sz w:val="28"/>
          <w:szCs w:val="28"/>
          <w:lang w:val="uk-UA"/>
        </w:rPr>
        <w:t xml:space="preserve">20 тис.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A1F6A" w:rsidRDefault="007A1F6A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Реальне виконання рішення суду сприяє втіленню законів у життя та зміцненню правопорядку. Тож,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Pr="007A1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1F6A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7A1F6A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</w:t>
      </w:r>
      <w:r w:rsidR="0047080C">
        <w:rPr>
          <w:rFonts w:ascii="Times New Roman" w:hAnsi="Times New Roman" w:cs="Times New Roman"/>
          <w:sz w:val="28"/>
          <w:szCs w:val="28"/>
          <w:lang w:val="uk-UA"/>
        </w:rPr>
        <w:t xml:space="preserve"> й надалі вживатиме необхідні заходи реагування, спрямовані на своєчасне і реальне виконання судових рішень, ухвалених за позовами прокурорів.</w:t>
      </w:r>
    </w:p>
    <w:p w:rsidR="0047080C" w:rsidRDefault="0047080C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80C" w:rsidRDefault="0047080C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80C" w:rsidRDefault="0047080C" w:rsidP="007A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80C" w:rsidRPr="0047080C" w:rsidRDefault="0047080C" w:rsidP="00470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080C">
        <w:rPr>
          <w:rFonts w:ascii="Times New Roman" w:hAnsi="Times New Roman" w:cs="Times New Roman"/>
          <w:b/>
          <w:sz w:val="28"/>
          <w:szCs w:val="28"/>
          <w:lang w:val="uk-UA"/>
        </w:rPr>
        <w:t>Прокурор</w:t>
      </w:r>
    </w:p>
    <w:p w:rsidR="0047080C" w:rsidRPr="0047080C" w:rsidRDefault="0047080C" w:rsidP="00470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7080C">
        <w:rPr>
          <w:rFonts w:ascii="Times New Roman" w:hAnsi="Times New Roman" w:cs="Times New Roman"/>
          <w:b/>
          <w:sz w:val="28"/>
          <w:szCs w:val="28"/>
          <w:lang w:val="uk-UA"/>
        </w:rPr>
        <w:t>Новопсковського</w:t>
      </w:r>
      <w:proofErr w:type="spellEnd"/>
      <w:r w:rsidRPr="00470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708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Білик О.М.</w:t>
      </w:r>
    </w:p>
    <w:sectPr w:rsidR="0047080C" w:rsidRPr="0047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A7"/>
    <w:rsid w:val="0047080C"/>
    <w:rsid w:val="006D15A7"/>
    <w:rsid w:val="0076680D"/>
    <w:rsid w:val="007A1F6A"/>
    <w:rsid w:val="00C67A3B"/>
    <w:rsid w:val="00E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10DC-8BD3-4CDB-A219-BEA672F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A92E-97CD-446E-9B02-A0D1E90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2017-07-03T15:30:00Z</cp:lastPrinted>
  <dcterms:created xsi:type="dcterms:W3CDTF">2017-07-03T15:00:00Z</dcterms:created>
  <dcterms:modified xsi:type="dcterms:W3CDTF">2017-07-03T15:31:00Z</dcterms:modified>
</cp:coreProperties>
</file>