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9C5" w:rsidRDefault="009709C5" w:rsidP="009709C5">
      <w:pPr>
        <w:pStyle w:val="a3"/>
        <w:shd w:val="clear" w:color="auto" w:fill="FFFFFF"/>
        <w:spacing w:before="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proofErr w:type="spellStart"/>
      <w:r>
        <w:rPr>
          <w:rFonts w:ascii="Helvetica" w:hAnsi="Helvetica"/>
          <w:color w:val="1D2129"/>
          <w:sz w:val="21"/>
          <w:szCs w:val="21"/>
        </w:rPr>
        <w:t>Самоізоляція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=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залишатись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вдома</w:t>
      </w:r>
      <w:proofErr w:type="spellEnd"/>
      <w:r>
        <w:rPr>
          <w:rFonts w:ascii="Helvetica" w:hAnsi="Helvetica"/>
          <w:color w:val="1D2129"/>
          <w:sz w:val="21"/>
          <w:szCs w:val="21"/>
        </w:rPr>
        <w:t>!</w:t>
      </w:r>
    </w:p>
    <w:p w:rsidR="009709C5" w:rsidRDefault="009709C5" w:rsidP="009709C5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Коли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підозрюєте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у себе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маєте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підтверджений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діагноз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COVID-19.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Самоізоляція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допомагає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зупинити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розповсюдження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вірусу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не </w:t>
      </w:r>
      <w:proofErr w:type="spellStart"/>
      <w:r>
        <w:rPr>
          <w:rFonts w:ascii="Helvetica" w:hAnsi="Helvetica"/>
          <w:color w:val="1D2129"/>
          <w:sz w:val="21"/>
          <w:szCs w:val="21"/>
        </w:rPr>
        <w:t>інфікувати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колег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друзів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рідних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. Вона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потрібна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для тих, </w:t>
      </w:r>
      <w:proofErr w:type="spellStart"/>
      <w:r>
        <w:rPr>
          <w:rFonts w:ascii="Helvetica" w:hAnsi="Helvetica"/>
          <w:color w:val="1D2129"/>
          <w:sz w:val="21"/>
          <w:szCs w:val="21"/>
        </w:rPr>
        <w:t>хто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має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симптоми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встановлений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COVID-19. 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також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для тих,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очікує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результати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тесту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коронавірус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близько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контактував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 особами, </w:t>
      </w:r>
      <w:proofErr w:type="spellStart"/>
      <w:r>
        <w:rPr>
          <w:rFonts w:ascii="Helvetica" w:hAnsi="Helvetica"/>
          <w:color w:val="1D2129"/>
          <w:sz w:val="21"/>
          <w:szCs w:val="21"/>
        </w:rPr>
        <w:t>що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захворіли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коронавірус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9709C5" w:rsidRDefault="009709C5" w:rsidP="009709C5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 У </w:t>
      </w:r>
      <w:proofErr w:type="spellStart"/>
      <w:r>
        <w:rPr>
          <w:rFonts w:ascii="Helvetica" w:hAnsi="Helvetica"/>
          <w:color w:val="1D2129"/>
          <w:sz w:val="21"/>
          <w:szCs w:val="21"/>
        </w:rPr>
        <w:t>Стандарті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медичної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допомоги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при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коронавірусній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хворобі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затвердженому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МОЗ </w:t>
      </w:r>
      <w:hyperlink r:id="rId4" w:tgtFrame="_blank" w:history="1">
        <w:r>
          <w:rPr>
            <w:rStyle w:val="a4"/>
            <w:rFonts w:ascii="inherit" w:hAnsi="inherit"/>
            <w:color w:val="385898"/>
            <w:sz w:val="21"/>
            <w:szCs w:val="21"/>
          </w:rPr>
          <w:t>https://cutt.ly/EgceVb</w:t>
        </w:r>
        <w:r>
          <w:rPr>
            <w:rStyle w:val="textexposedshow"/>
            <w:rFonts w:ascii="inherit" w:hAnsi="inherit"/>
            <w:color w:val="385898"/>
            <w:sz w:val="21"/>
            <w:szCs w:val="21"/>
          </w:rPr>
          <w:t>7</w:t>
        </w:r>
      </w:hyperlink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йдеться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що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самоізоляція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триває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14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днів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із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дати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початку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випадку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який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став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її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причиною.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Тобто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контактні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особи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мають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залишатися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на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самоізоляції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протягом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14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днів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від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дати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останнього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контакту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із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людиною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, яка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має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підтверджений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або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ймовірний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випадок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>.  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Увага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: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завершувати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самоізоляцію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можна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без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додаткових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лабораторних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досліджень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> </w:t>
      </w:r>
      <w:r>
        <w:rPr>
          <w:rFonts w:ascii="inherit" w:hAnsi="inherit"/>
          <w:color w:val="1D2129"/>
          <w:sz w:val="21"/>
          <w:szCs w:val="21"/>
        </w:rPr>
        <w:br/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Контактні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особи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можуть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припинити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> 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самоізоляцію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при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отриманні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негативного результату ПЛР-тесту. ПЛР-тест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потрібно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робити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не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раніше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8 дня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від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дати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останнього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контакту з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пацієнтом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хворим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на COVID-19.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> 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Крім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того,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припинити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самоізоляцію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можна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за таких умов:</w:t>
      </w:r>
      <w:r>
        <w:rPr>
          <w:rFonts w:ascii="inherit" w:hAnsi="inherit"/>
          <w:color w:val="1D2129"/>
          <w:sz w:val="21"/>
          <w:szCs w:val="21"/>
        </w:rPr>
        <w:br/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відсутність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симптомів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ГРЗ + один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негативний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ПЛР-тест;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> 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негативний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ПЛР-тест;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> 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відсутність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симптомів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ГРЗ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протягом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3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днів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рахуючи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з 10 дня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від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дати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появи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симптомів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без лабораторного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обстеження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>;</w:t>
      </w:r>
      <w:r>
        <w:rPr>
          <w:rFonts w:ascii="inherit" w:hAnsi="inherit"/>
          <w:color w:val="1D2129"/>
          <w:sz w:val="21"/>
          <w:szCs w:val="21"/>
        </w:rPr>
        <w:br/>
      </w:r>
      <w:bookmarkStart w:id="0" w:name="_GoBack"/>
      <w:bookmarkEnd w:id="0"/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відсутність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симптомів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ГРЗ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протягом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3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днів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рахуючи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з 10 дня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від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дати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позитивного ПЛР-тесту без лабораторного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обстеження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>.</w:t>
      </w:r>
    </w:p>
    <w:p w:rsidR="009709C5" w:rsidRDefault="009709C5" w:rsidP="009709C5">
      <w:pPr>
        <w:pStyle w:val="a3"/>
        <w:shd w:val="clear" w:color="auto" w:fill="FFFFFF"/>
        <w:spacing w:before="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У </w:t>
      </w:r>
      <w:proofErr w:type="spellStart"/>
      <w:r>
        <w:rPr>
          <w:rFonts w:ascii="inherit" w:hAnsi="inherit"/>
          <w:color w:val="1D2129"/>
          <w:sz w:val="21"/>
          <w:szCs w:val="21"/>
        </w:rPr>
        <w:t>загальних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рекомендаціях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які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надає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CDC для </w:t>
      </w:r>
      <w:proofErr w:type="spellStart"/>
      <w:r>
        <w:rPr>
          <w:rFonts w:ascii="inherit" w:hAnsi="inherit"/>
          <w:color w:val="1D2129"/>
          <w:sz w:val="21"/>
          <w:szCs w:val="21"/>
        </w:rPr>
        <w:t>більшості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людей </w:t>
      </w:r>
      <w:proofErr w:type="spellStart"/>
      <w:r>
        <w:rPr>
          <w:rFonts w:ascii="inherit" w:hAnsi="inherit"/>
          <w:color w:val="1D2129"/>
          <w:sz w:val="21"/>
          <w:szCs w:val="21"/>
        </w:rPr>
        <w:t>із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COVID-19 </w:t>
      </w:r>
      <w:proofErr w:type="spellStart"/>
      <w:r>
        <w:rPr>
          <w:rFonts w:ascii="inherit" w:hAnsi="inherit"/>
          <w:color w:val="1D2129"/>
          <w:sz w:val="21"/>
          <w:szCs w:val="21"/>
        </w:rPr>
        <w:t>ізоляцію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можна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припинити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через 10 </w:t>
      </w:r>
      <w:proofErr w:type="spellStart"/>
      <w:r>
        <w:rPr>
          <w:rFonts w:ascii="inherit" w:hAnsi="inherit"/>
          <w:color w:val="1D2129"/>
          <w:sz w:val="21"/>
          <w:szCs w:val="21"/>
        </w:rPr>
        <w:t>днів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після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появи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симптомів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. За </w:t>
      </w:r>
      <w:proofErr w:type="spellStart"/>
      <w:r>
        <w:rPr>
          <w:rFonts w:ascii="inherit" w:hAnsi="inherit"/>
          <w:color w:val="1D2129"/>
          <w:sz w:val="21"/>
          <w:szCs w:val="21"/>
        </w:rPr>
        <w:t>умови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що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відсутня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лихоманка </w:t>
      </w:r>
      <w:proofErr w:type="spellStart"/>
      <w:r>
        <w:rPr>
          <w:rFonts w:ascii="inherit" w:hAnsi="inherit"/>
          <w:color w:val="1D2129"/>
          <w:sz w:val="21"/>
          <w:szCs w:val="21"/>
        </w:rPr>
        <w:t>протягом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принаймні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доби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а </w:t>
      </w:r>
      <w:proofErr w:type="spellStart"/>
      <w:r>
        <w:rPr>
          <w:rFonts w:ascii="inherit" w:hAnsi="inherit"/>
          <w:color w:val="1D2129"/>
          <w:sz w:val="21"/>
          <w:szCs w:val="21"/>
        </w:rPr>
        <w:t>жарознижуючі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пацієнт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вже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не </w:t>
      </w:r>
      <w:proofErr w:type="spellStart"/>
      <w:r>
        <w:rPr>
          <w:rFonts w:ascii="inherit" w:hAnsi="inherit"/>
          <w:color w:val="1D2129"/>
          <w:sz w:val="21"/>
          <w:szCs w:val="21"/>
        </w:rPr>
        <w:t>приймає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. Для </w:t>
      </w:r>
      <w:proofErr w:type="spellStart"/>
      <w:r>
        <w:rPr>
          <w:rFonts w:ascii="inherit" w:hAnsi="inherit"/>
          <w:color w:val="1D2129"/>
          <w:sz w:val="21"/>
          <w:szCs w:val="21"/>
        </w:rPr>
        <w:t>обмеженої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кількості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пацієнтів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з </w:t>
      </w:r>
      <w:proofErr w:type="spellStart"/>
      <w:r>
        <w:rPr>
          <w:rFonts w:ascii="inherit" w:hAnsi="inherit"/>
          <w:color w:val="1D2129"/>
          <w:sz w:val="21"/>
          <w:szCs w:val="21"/>
        </w:rPr>
        <w:t>важким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перебігом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захворювання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термін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самоізоляції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може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тривати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до 20 </w:t>
      </w:r>
      <w:proofErr w:type="spellStart"/>
      <w:r>
        <w:rPr>
          <w:rFonts w:ascii="inherit" w:hAnsi="inherit"/>
          <w:color w:val="1D2129"/>
          <w:sz w:val="21"/>
          <w:szCs w:val="21"/>
        </w:rPr>
        <w:t>днів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після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появи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симптомів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. А для </w:t>
      </w:r>
      <w:proofErr w:type="spellStart"/>
      <w:r>
        <w:rPr>
          <w:rFonts w:ascii="inherit" w:hAnsi="inherit"/>
          <w:color w:val="1D2129"/>
          <w:sz w:val="21"/>
          <w:szCs w:val="21"/>
        </w:rPr>
        <w:t>осіб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які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мали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позитивний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ПЛР-тест, але перенесли хворобу </w:t>
      </w:r>
      <w:proofErr w:type="spellStart"/>
      <w:r>
        <w:rPr>
          <w:rFonts w:ascii="inherit" w:hAnsi="inherit"/>
          <w:color w:val="1D2129"/>
          <w:sz w:val="21"/>
          <w:szCs w:val="21"/>
        </w:rPr>
        <w:t>безсимптомно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самоізоляцію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можна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припиняти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через 10 </w:t>
      </w:r>
      <w:proofErr w:type="spellStart"/>
      <w:r>
        <w:rPr>
          <w:rFonts w:ascii="inherit" w:hAnsi="inherit"/>
          <w:color w:val="1D2129"/>
          <w:sz w:val="21"/>
          <w:szCs w:val="21"/>
        </w:rPr>
        <w:t>днів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після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дати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першого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позитивного тесту.</w:t>
      </w:r>
    </w:p>
    <w:p w:rsidR="009709C5" w:rsidRDefault="009709C5" w:rsidP="009709C5">
      <w:pPr>
        <w:pStyle w:val="a3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proofErr w:type="spellStart"/>
      <w:r>
        <w:rPr>
          <w:rFonts w:ascii="inherit" w:hAnsi="inherit"/>
          <w:color w:val="1D2129"/>
          <w:sz w:val="21"/>
          <w:szCs w:val="21"/>
        </w:rPr>
        <w:t>Радимо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ставитись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до </w:t>
      </w:r>
      <w:proofErr w:type="spellStart"/>
      <w:r>
        <w:rPr>
          <w:rFonts w:ascii="inherit" w:hAnsi="inherit"/>
          <w:color w:val="1D2129"/>
          <w:sz w:val="21"/>
          <w:szCs w:val="21"/>
        </w:rPr>
        <w:t>самоізоляції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відповідально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та </w:t>
      </w:r>
      <w:proofErr w:type="spellStart"/>
      <w:r>
        <w:rPr>
          <w:rFonts w:ascii="inherit" w:hAnsi="inherit"/>
          <w:color w:val="1D2129"/>
          <w:sz w:val="21"/>
          <w:szCs w:val="21"/>
        </w:rPr>
        <w:t>узгоджувати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її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початок і </w:t>
      </w:r>
      <w:proofErr w:type="spellStart"/>
      <w:r>
        <w:rPr>
          <w:rFonts w:ascii="inherit" w:hAnsi="inherit"/>
          <w:color w:val="1D2129"/>
          <w:sz w:val="21"/>
          <w:szCs w:val="21"/>
        </w:rPr>
        <w:t>завершення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з вашим </w:t>
      </w:r>
      <w:proofErr w:type="spellStart"/>
      <w:r>
        <w:rPr>
          <w:rFonts w:ascii="inherit" w:hAnsi="inherit"/>
          <w:color w:val="1D2129"/>
          <w:sz w:val="21"/>
          <w:szCs w:val="21"/>
        </w:rPr>
        <w:t>сімейним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лікарем</w:t>
      </w:r>
      <w:proofErr w:type="spellEnd"/>
      <w:r>
        <w:rPr>
          <w:rFonts w:ascii="inherit" w:hAnsi="inherit"/>
          <w:color w:val="1D2129"/>
          <w:sz w:val="21"/>
          <w:szCs w:val="21"/>
        </w:rPr>
        <w:t>.</w:t>
      </w:r>
    </w:p>
    <w:p w:rsidR="009709C5" w:rsidRDefault="009709C5" w:rsidP="009709C5">
      <w:pPr>
        <w:pStyle w:val="a3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(За </w:t>
      </w:r>
      <w:proofErr w:type="spellStart"/>
      <w:r>
        <w:rPr>
          <w:rFonts w:ascii="inherit" w:hAnsi="inherit"/>
          <w:color w:val="1D2129"/>
          <w:sz w:val="21"/>
          <w:szCs w:val="21"/>
        </w:rPr>
        <w:t>матеріалами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сайту НСЗУ)</w:t>
      </w:r>
    </w:p>
    <w:p w:rsidR="007739C3" w:rsidRDefault="007739C3"/>
    <w:sectPr w:rsidR="0077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C5"/>
    <w:rsid w:val="000979DD"/>
    <w:rsid w:val="007739C3"/>
    <w:rsid w:val="0097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7C4C"/>
  <w15:chartTrackingRefBased/>
  <w15:docId w15:val="{0A0FF328-0CD0-428E-971E-6B8F7CA2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9709C5"/>
  </w:style>
  <w:style w:type="character" w:styleId="a4">
    <w:name w:val="Hyperlink"/>
    <w:basedOn w:val="a0"/>
    <w:uiPriority w:val="99"/>
    <w:semiHidden/>
    <w:unhideWhenUsed/>
    <w:rsid w:val="009709C5"/>
    <w:rPr>
      <w:color w:val="0000FF"/>
      <w:u w:val="single"/>
    </w:rPr>
  </w:style>
  <w:style w:type="character" w:customStyle="1" w:styleId="textexposedshow">
    <w:name w:val="text_exposed_show"/>
    <w:basedOn w:val="a0"/>
    <w:rsid w:val="0097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tt.ly/EgceVb7?fbclid=IwAR3670Vk7f_DxG2We4-6qDksMjUR3IrPidnHTyNztcFA2jBX-4ckdg4YcK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2020-11-03T09:28:00Z</dcterms:created>
  <dcterms:modified xsi:type="dcterms:W3CDTF">2020-11-03T09:30:00Z</dcterms:modified>
</cp:coreProperties>
</file>