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6" w:rsidRPr="00607E65" w:rsidRDefault="00167EC6" w:rsidP="00221B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607E65">
        <w:rPr>
          <w:rFonts w:ascii="Arial" w:hAnsi="Arial" w:cs="Arial"/>
          <w:b/>
          <w:color w:val="1D1D1B"/>
          <w:bdr w:val="none" w:sz="0" w:space="0" w:color="auto" w:frame="1"/>
        </w:rPr>
        <w:t>Що таке патронат</w:t>
      </w:r>
      <w:r>
        <w:rPr>
          <w:rFonts w:ascii="Arial" w:hAnsi="Arial" w:cs="Arial"/>
          <w:b/>
          <w:color w:val="1D1D1B"/>
          <w:bdr w:val="none" w:sz="0" w:space="0" w:color="auto" w:frame="1"/>
        </w:rPr>
        <w:t xml:space="preserve"> над дитиною</w:t>
      </w:r>
      <w:r w:rsidRPr="00607E65">
        <w:rPr>
          <w:rFonts w:ascii="Arial" w:hAnsi="Arial" w:cs="Arial"/>
          <w:b/>
          <w:color w:val="1D1D1B"/>
          <w:bdr w:val="none" w:sz="0" w:space="0" w:color="auto" w:frame="1"/>
        </w:rPr>
        <w:t>?</w:t>
      </w:r>
    </w:p>
    <w:p w:rsidR="00167EC6" w:rsidRDefault="00167EC6" w:rsidP="00221B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 w:rsidRPr="00607E65">
        <w:rPr>
          <w:rFonts w:ascii="Arial" w:hAnsi="Arial" w:cs="Arial"/>
          <w:b/>
          <w:color w:val="1D1D1B"/>
          <w:bdr w:val="none" w:sz="0" w:space="0" w:color="auto" w:frame="1"/>
        </w:rPr>
        <w:t>Патронат над дитиною</w:t>
      </w:r>
      <w:r>
        <w:rPr>
          <w:rFonts w:ascii="Arial" w:hAnsi="Arial" w:cs="Arial"/>
          <w:color w:val="1D1D1B"/>
          <w:bdr w:val="none" w:sz="0" w:space="0" w:color="auto" w:frame="1"/>
        </w:rPr>
        <w:t xml:space="preserve"> — це тимчасовий догляд, виховання та реабілітація дитини в сім’ї патронатного вихователя на період подолання дитиною, її батьками або іншими законними представниками складних життєвих обставин.</w:t>
      </w:r>
    </w:p>
    <w:p w:rsidR="00167EC6" w:rsidRPr="00607E65" w:rsidRDefault="00167EC6" w:rsidP="00221B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 w:rsidRPr="00607E65">
        <w:rPr>
          <w:rFonts w:ascii="Arial" w:hAnsi="Arial" w:cs="Arial"/>
          <w:b/>
          <w:color w:val="1D1D1B"/>
          <w:bdr w:val="none" w:sz="0" w:space="0" w:color="auto" w:frame="1"/>
        </w:rPr>
        <w:t>Термін перебування дитини у сім’ї патронатного вихователя</w:t>
      </w:r>
      <w:r>
        <w:rPr>
          <w:rFonts w:ascii="Arial" w:hAnsi="Arial" w:cs="Arial"/>
          <w:color w:val="1D1D1B"/>
          <w:bdr w:val="none" w:sz="0" w:space="0" w:color="auto" w:frame="1"/>
        </w:rPr>
        <w:t xml:space="preserve"> </w:t>
      </w:r>
      <w:r w:rsidRPr="00607E65">
        <w:rPr>
          <w:rFonts w:ascii="Arial" w:hAnsi="Arial" w:cs="Arial"/>
          <w:color w:val="1D1D1B"/>
          <w:bdr w:val="none" w:sz="0" w:space="0" w:color="auto" w:frame="1"/>
        </w:rPr>
        <w:t>визначається відповідно до індивідуальних потреб дитини, виявлених обставин та їх впливу на стан дитини та не повинен перевищувати 3 місяців. В особливих випадках за рішенням органу опіки та піклування термін перебування під патронатом може бути подовжений, однак загалом не повинен бути більшим за 6 місяців.</w:t>
      </w:r>
    </w:p>
    <w:p w:rsidR="00167EC6" w:rsidRPr="00C76AAC" w:rsidRDefault="00167EC6" w:rsidP="00221B03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1D1D1B"/>
          <w:bdr w:val="none" w:sz="0" w:space="0" w:color="auto" w:frame="1"/>
        </w:rPr>
      </w:pPr>
      <w:r w:rsidRPr="00607E65">
        <w:rPr>
          <w:rFonts w:ascii="Arial" w:hAnsi="Arial" w:cs="Arial"/>
          <w:b/>
          <w:color w:val="1D1D1B"/>
          <w:bdr w:val="none" w:sz="0" w:space="0" w:color="auto" w:frame="1"/>
        </w:rPr>
        <w:t>Оплата послуг із здійснення патронату над дитиною</w:t>
      </w:r>
      <w:r>
        <w:rPr>
          <w:rFonts w:ascii="Arial" w:hAnsi="Arial" w:cs="Arial"/>
          <w:color w:val="1D1D1B"/>
          <w:bdr w:val="none" w:sz="0" w:space="0" w:color="auto" w:frame="1"/>
        </w:rPr>
        <w:t>.</w:t>
      </w:r>
      <w:r>
        <w:rPr>
          <w:rFonts w:ascii="Arial" w:hAnsi="Arial" w:cs="Arial"/>
          <w:color w:val="1D1D1B"/>
          <w:bdr w:val="none" w:sz="0" w:space="0" w:color="auto" w:frame="1"/>
        </w:rPr>
        <w:br/>
        <w:t xml:space="preserve">Розмір грошового забезпечення становить п’ять прожиткових мінімумів для працездатних осіб на місяць (оплата здійснюється за кожен відпрацьований день). </w:t>
      </w:r>
      <w:r w:rsidRPr="0035687B">
        <w:rPr>
          <w:rFonts w:ascii="Arial" w:hAnsi="Arial" w:cs="Arial"/>
          <w:color w:val="1D1D1B"/>
          <w:bdr w:val="none" w:sz="0" w:space="0" w:color="auto" w:frame="1"/>
        </w:rPr>
        <w:t>На дітей влаштованих в сім’ю виплачується соціальна допомога на утримання дитини в сім’ї патронатного вихователя у розмірі двох прожиткових мінімумів для дітей</w:t>
      </w:r>
      <w:r>
        <w:rPr>
          <w:rFonts w:ascii="Arial" w:hAnsi="Arial" w:cs="Arial"/>
          <w:color w:val="1D1D1B"/>
          <w:bdr w:val="none" w:sz="0" w:space="0" w:color="auto" w:frame="1"/>
        </w:rPr>
        <w:t>.</w:t>
      </w:r>
    </w:p>
    <w:p w:rsidR="00167EC6" w:rsidRPr="0095700E" w:rsidRDefault="00167EC6" w:rsidP="00221B03">
      <w:pPr>
        <w:shd w:val="clear" w:color="auto" w:fill="FFFFFF"/>
        <w:spacing w:after="30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</w:t>
      </w:r>
      <w:bookmarkStart w:id="0" w:name="_GoBack"/>
      <w:bookmarkEnd w:id="0"/>
      <w:r w:rsidRPr="0095700E">
        <w:rPr>
          <w:rFonts w:ascii="Arial" w:hAnsi="Arial" w:cs="Arial"/>
          <w:color w:val="000000"/>
          <w:sz w:val="24"/>
          <w:szCs w:val="24"/>
          <w:lang w:val="uk-UA" w:eastAsia="uk-UA"/>
        </w:rPr>
        <w:t>За детальною інформацією звертайтеся  до Новопсковського районного центру соціальних служб для сім’ї, дітей та молоді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:</w:t>
      </w:r>
    </w:p>
    <w:p w:rsidR="00167EC6" w:rsidRPr="0095700E" w:rsidRDefault="00167EC6" w:rsidP="00221B03">
      <w:pPr>
        <w:shd w:val="clear" w:color="auto" w:fill="FFFFFF"/>
        <w:spacing w:before="300" w:after="300" w:line="240" w:lineRule="auto"/>
        <w:rPr>
          <w:color w:val="000000"/>
        </w:rPr>
      </w:pPr>
      <w:r w:rsidRPr="0095700E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Адреса:</w:t>
      </w:r>
      <w:r w:rsidRPr="0095700E">
        <w:rPr>
          <w:rFonts w:ascii="Arial" w:hAnsi="Arial" w:cs="Arial"/>
          <w:color w:val="000000"/>
          <w:sz w:val="24"/>
          <w:szCs w:val="24"/>
          <w:lang w:val="uk-UA" w:eastAsia="uk-UA"/>
        </w:rPr>
        <w:t> смт. Новопсков, вул.. Первомайська, буд. 1. Телефон (06463) 2-10-78</w:t>
      </w:r>
    </w:p>
    <w:p w:rsidR="00167EC6" w:rsidRDefault="00167EC6"/>
    <w:sectPr w:rsidR="00167EC6" w:rsidSect="004A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4E3C"/>
    <w:multiLevelType w:val="hybridMultilevel"/>
    <w:tmpl w:val="4E4E934E"/>
    <w:lvl w:ilvl="0" w:tplc="DD6272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B03"/>
    <w:rsid w:val="00115D20"/>
    <w:rsid w:val="00167EC6"/>
    <w:rsid w:val="001D333B"/>
    <w:rsid w:val="00221B03"/>
    <w:rsid w:val="002558F3"/>
    <w:rsid w:val="0035687B"/>
    <w:rsid w:val="004A67B7"/>
    <w:rsid w:val="00596B28"/>
    <w:rsid w:val="00607E65"/>
    <w:rsid w:val="00725787"/>
    <w:rsid w:val="0095700E"/>
    <w:rsid w:val="00B0188B"/>
    <w:rsid w:val="00C7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1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176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 таке патронат над дитиною</dc:title>
  <dc:subject/>
  <dc:creator>5885</dc:creator>
  <cp:keywords/>
  <dc:description/>
  <cp:lastModifiedBy>User</cp:lastModifiedBy>
  <cp:revision>2</cp:revision>
  <dcterms:created xsi:type="dcterms:W3CDTF">2020-11-30T09:44:00Z</dcterms:created>
  <dcterms:modified xsi:type="dcterms:W3CDTF">2020-11-30T09:44:00Z</dcterms:modified>
</cp:coreProperties>
</file>